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2573FF" w:rsidRDefault="00002248" w:rsidP="00002248">
      <w:pPr>
        <w:jc w:val="center"/>
        <w:rPr>
          <w:lang w:val="en-US"/>
        </w:rPr>
      </w:pPr>
      <w:r>
        <w:rPr>
          <w:noProof/>
          <w:lang w:eastAsia="ru-RU"/>
        </w:rPr>
        <w:drawing>
          <wp:inline distT="0" distB="0" distL="0" distR="0">
            <wp:extent cx="3609975" cy="3740785"/>
            <wp:effectExtent l="19050" t="0" r="9525" b="0"/>
            <wp:docPr id="1" name="Рисунок 1" descr="http://www.tychyna.com/wp-content/uploads/2013/12/3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ychyna.com/wp-content/uploads/2013/12/30.05.jpg"/>
                    <pic:cNvPicPr>
                      <a:picLocks noChangeAspect="1" noChangeArrowheads="1"/>
                    </pic:cNvPicPr>
                  </pic:nvPicPr>
                  <pic:blipFill>
                    <a:blip r:embed="rId7" cstate="print"/>
                    <a:srcRect/>
                    <a:stretch>
                      <a:fillRect/>
                    </a:stretch>
                  </pic:blipFill>
                  <pic:spPr bwMode="auto">
                    <a:xfrm>
                      <a:off x="0" y="0"/>
                      <a:ext cx="3609975" cy="3740785"/>
                    </a:xfrm>
                    <a:prstGeom prst="rect">
                      <a:avLst/>
                    </a:prstGeom>
                    <a:noFill/>
                    <a:ln w="9525">
                      <a:noFill/>
                      <a:miter lim="800000"/>
                      <a:headEnd/>
                      <a:tailEnd/>
                    </a:ln>
                  </pic:spPr>
                </pic:pic>
              </a:graphicData>
            </a:graphic>
          </wp:inline>
        </w:drawing>
      </w:r>
    </w:p>
    <w:p w:rsidR="00002248" w:rsidRDefault="00002248" w:rsidP="00002248">
      <w:pPr>
        <w:jc w:val="center"/>
        <w:rPr>
          <w:lang w:val="en-US"/>
        </w:rPr>
      </w:pPr>
    </w:p>
    <w:p w:rsidR="00002248" w:rsidRDefault="00FA649A" w:rsidP="00002248">
      <w:pPr>
        <w:jc w:val="center"/>
        <w:rPr>
          <w:rFonts w:ascii="Impact" w:hAnsi="Impact"/>
          <w:b/>
          <w:sz w:val="96"/>
          <w:szCs w:val="96"/>
          <w:lang w:val="uk-UA"/>
        </w:rPr>
      </w:pPr>
      <w:r>
        <w:rPr>
          <w:rFonts w:ascii="Impact" w:hAnsi="Impact"/>
          <w:b/>
          <w:sz w:val="96"/>
          <w:szCs w:val="96"/>
          <w:lang w:val="uk-UA"/>
        </w:rPr>
        <w:t>Спалахи в серці</w:t>
      </w:r>
    </w:p>
    <w:p w:rsidR="00002248" w:rsidRDefault="00002248" w:rsidP="00002248">
      <w:pPr>
        <w:jc w:val="center"/>
        <w:rPr>
          <w:rFonts w:ascii="Arial Black" w:hAnsi="Arial Black"/>
          <w:b/>
          <w:sz w:val="72"/>
          <w:szCs w:val="72"/>
          <w:lang w:val="uk-UA"/>
        </w:rPr>
      </w:pPr>
      <w:r w:rsidRPr="00002248">
        <w:rPr>
          <w:rFonts w:ascii="Arial Black" w:hAnsi="Arial Black"/>
          <w:b/>
          <w:sz w:val="56"/>
          <w:szCs w:val="56"/>
          <w:lang w:val="uk-UA"/>
        </w:rPr>
        <w:t>27 січня 125 років від дня народження</w:t>
      </w:r>
      <w:r>
        <w:rPr>
          <w:rFonts w:ascii="Arial Black" w:hAnsi="Arial Black"/>
          <w:b/>
          <w:sz w:val="72"/>
          <w:szCs w:val="72"/>
          <w:lang w:val="uk-UA"/>
        </w:rPr>
        <w:t xml:space="preserve"> </w:t>
      </w:r>
    </w:p>
    <w:p w:rsidR="00002248" w:rsidRPr="00002248" w:rsidRDefault="00002248" w:rsidP="00002248">
      <w:pPr>
        <w:jc w:val="center"/>
        <w:rPr>
          <w:rFonts w:ascii="Arial Black" w:hAnsi="Arial Black"/>
          <w:b/>
          <w:sz w:val="72"/>
          <w:szCs w:val="72"/>
          <w:lang w:val="uk-UA"/>
        </w:rPr>
      </w:pPr>
      <w:r>
        <w:rPr>
          <w:rFonts w:ascii="Arial Black" w:hAnsi="Arial Black"/>
          <w:b/>
          <w:sz w:val="72"/>
          <w:szCs w:val="72"/>
          <w:lang w:val="uk-UA"/>
        </w:rPr>
        <w:t xml:space="preserve">Павла Григоровича </w:t>
      </w:r>
      <w:r w:rsidRPr="00002248">
        <w:rPr>
          <w:rFonts w:ascii="Arial Black" w:hAnsi="Arial Black"/>
          <w:b/>
          <w:sz w:val="72"/>
          <w:szCs w:val="72"/>
          <w:lang w:val="uk-UA"/>
        </w:rPr>
        <w:t>Тичини</w:t>
      </w:r>
    </w:p>
    <w:p w:rsidR="00D23C0F" w:rsidRDefault="00002248" w:rsidP="00002248">
      <w:pPr>
        <w:jc w:val="center"/>
        <w:rPr>
          <w:rFonts w:ascii="Arial Black" w:hAnsi="Arial Black"/>
          <w:b/>
          <w:sz w:val="40"/>
          <w:szCs w:val="40"/>
          <w:lang w:val="uk-UA"/>
        </w:rPr>
      </w:pPr>
      <w:r w:rsidRPr="00D23C0F">
        <w:rPr>
          <w:rFonts w:ascii="Arial Black" w:hAnsi="Arial Black"/>
          <w:b/>
          <w:sz w:val="40"/>
          <w:szCs w:val="40"/>
          <w:lang w:val="uk-UA"/>
        </w:rPr>
        <w:t>(1891-1967)</w:t>
      </w:r>
    </w:p>
    <w:p w:rsidR="00D23C0F" w:rsidRPr="00D23C0F" w:rsidRDefault="00D23C0F" w:rsidP="00002248">
      <w:pPr>
        <w:jc w:val="center"/>
        <w:rPr>
          <w:rFonts w:ascii="Arial Black" w:hAnsi="Arial Black"/>
          <w:b/>
          <w:sz w:val="52"/>
          <w:szCs w:val="52"/>
          <w:lang w:val="uk-UA"/>
        </w:rPr>
      </w:pPr>
      <w:r>
        <w:rPr>
          <w:rFonts w:ascii="Arial Black" w:hAnsi="Arial Black"/>
          <w:b/>
          <w:sz w:val="40"/>
          <w:szCs w:val="40"/>
          <w:lang w:val="uk-UA"/>
        </w:rPr>
        <w:t xml:space="preserve"> </w:t>
      </w:r>
      <w:r w:rsidRPr="00D23C0F">
        <w:rPr>
          <w:rFonts w:ascii="Arial Black" w:hAnsi="Arial Black"/>
          <w:b/>
          <w:sz w:val="40"/>
          <w:szCs w:val="40"/>
          <w:lang w:val="uk-UA"/>
        </w:rPr>
        <w:t>українського поета</w:t>
      </w:r>
    </w:p>
    <w:p w:rsidR="0046734F" w:rsidRDefault="0046734F" w:rsidP="00002248">
      <w:pPr>
        <w:jc w:val="center"/>
        <w:rPr>
          <w:rFonts w:ascii="Arial Black" w:hAnsi="Arial Black"/>
          <w:b/>
          <w:sz w:val="52"/>
          <w:szCs w:val="52"/>
          <w:lang w:val="uk-UA"/>
        </w:rPr>
      </w:pPr>
      <w:r>
        <w:rPr>
          <w:noProof/>
          <w:lang w:eastAsia="ru-RU"/>
        </w:rPr>
        <w:lastRenderedPageBreak/>
        <w:drawing>
          <wp:inline distT="0" distB="0" distL="0" distR="0">
            <wp:extent cx="5940425" cy="3443408"/>
            <wp:effectExtent l="19050" t="0" r="3175" b="0"/>
            <wp:docPr id="4" name="Рисунок 4" descr="C:\Documents and Settings\Администратор\Local Settings\Temporary Internet Files\Content.Word\П.Тич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Local Settings\Temporary Internet Files\Content.Word\П.Тичина.jpg"/>
                    <pic:cNvPicPr>
                      <a:picLocks noChangeAspect="1" noChangeArrowheads="1"/>
                    </pic:cNvPicPr>
                  </pic:nvPicPr>
                  <pic:blipFill>
                    <a:blip r:embed="rId8" cstate="print"/>
                    <a:srcRect/>
                    <a:stretch>
                      <a:fillRect/>
                    </a:stretch>
                  </pic:blipFill>
                  <pic:spPr bwMode="auto">
                    <a:xfrm>
                      <a:off x="0" y="0"/>
                      <a:ext cx="5940425" cy="3443408"/>
                    </a:xfrm>
                    <a:prstGeom prst="rect">
                      <a:avLst/>
                    </a:prstGeom>
                    <a:noFill/>
                    <a:ln w="9525">
                      <a:noFill/>
                      <a:miter lim="800000"/>
                      <a:headEnd/>
                      <a:tailEnd/>
                    </a:ln>
                  </pic:spPr>
                </pic:pic>
              </a:graphicData>
            </a:graphic>
          </wp:inline>
        </w:drawing>
      </w:r>
    </w:p>
    <w:p w:rsidR="00FA649A" w:rsidRDefault="00FA649A" w:rsidP="00002248">
      <w:pPr>
        <w:jc w:val="center"/>
        <w:rPr>
          <w:rFonts w:ascii="Arial Black" w:hAnsi="Arial Black"/>
          <w:b/>
          <w:sz w:val="52"/>
          <w:szCs w:val="52"/>
          <w:lang w:val="uk-UA"/>
        </w:rPr>
      </w:pPr>
    </w:p>
    <w:p w:rsidR="00FA649A" w:rsidRPr="00AF21B9" w:rsidRDefault="00FA649A" w:rsidP="00FA649A">
      <w:pPr>
        <w:contextualSpacing/>
        <w:rPr>
          <w:b/>
          <w:bCs/>
          <w:sz w:val="28"/>
          <w:szCs w:val="28"/>
          <w:lang w:val="uk-UA"/>
        </w:rPr>
      </w:pPr>
      <w:r w:rsidRPr="00AF21B9">
        <w:rPr>
          <w:b/>
          <w:bCs/>
          <w:sz w:val="28"/>
          <w:szCs w:val="28"/>
          <w:lang w:val="uk-UA"/>
        </w:rPr>
        <w:t>Ганна Черкаська</w:t>
      </w:r>
    </w:p>
    <w:p w:rsidR="00FA649A" w:rsidRPr="00AF21B9" w:rsidRDefault="00FA649A" w:rsidP="00FA649A">
      <w:pPr>
        <w:contextualSpacing/>
        <w:rPr>
          <w:b/>
          <w:bCs/>
          <w:sz w:val="28"/>
          <w:szCs w:val="28"/>
          <w:lang w:val="uk-UA"/>
        </w:rPr>
      </w:pPr>
      <w:r w:rsidRPr="00AF21B9">
        <w:rPr>
          <w:b/>
          <w:bCs/>
          <w:sz w:val="28"/>
          <w:szCs w:val="28"/>
          <w:lang w:val="uk-UA"/>
        </w:rPr>
        <w:t>18 вересня 2015 р.</w:t>
      </w:r>
    </w:p>
    <w:p w:rsidR="00AF21B9" w:rsidRPr="00FA649A" w:rsidRDefault="00AF21B9" w:rsidP="00AF21B9">
      <w:pPr>
        <w:jc w:val="center"/>
        <w:rPr>
          <w:b/>
          <w:bCs/>
          <w:sz w:val="28"/>
          <w:szCs w:val="28"/>
          <w:lang w:val="uk-UA"/>
        </w:rPr>
      </w:pPr>
      <w:r w:rsidRPr="00AF21B9">
        <w:rPr>
          <w:b/>
          <w:bCs/>
          <w:i/>
          <w:sz w:val="36"/>
          <w:szCs w:val="36"/>
        </w:rPr>
        <w:t xml:space="preserve">Як нашому генію хребет зламали… </w:t>
      </w:r>
    </w:p>
    <w:tbl>
      <w:tblPr>
        <w:tblW w:w="0" w:type="auto"/>
        <w:tblCellSpacing w:w="15" w:type="dxa"/>
        <w:tblCellMar>
          <w:top w:w="15" w:type="dxa"/>
          <w:left w:w="15" w:type="dxa"/>
          <w:bottom w:w="15" w:type="dxa"/>
          <w:right w:w="15" w:type="dxa"/>
        </w:tblCellMar>
        <w:tblLook w:val="04A0"/>
      </w:tblPr>
      <w:tblGrid>
        <w:gridCol w:w="96"/>
      </w:tblGrid>
      <w:tr w:rsidR="00FA649A" w:rsidRPr="00FA649A" w:rsidTr="00FA649A">
        <w:trPr>
          <w:tblCellSpacing w:w="15" w:type="dxa"/>
        </w:trPr>
        <w:tc>
          <w:tcPr>
            <w:tcW w:w="0" w:type="auto"/>
            <w:vAlign w:val="center"/>
            <w:hideMark/>
          </w:tcPr>
          <w:p w:rsidR="00FA649A" w:rsidRPr="00FA649A" w:rsidRDefault="00FA649A" w:rsidP="00FA649A">
            <w:pPr>
              <w:jc w:val="center"/>
              <w:rPr>
                <w:sz w:val="28"/>
                <w:szCs w:val="28"/>
              </w:rPr>
            </w:pPr>
          </w:p>
        </w:tc>
      </w:tr>
    </w:tbl>
    <w:p w:rsidR="00FA649A" w:rsidRDefault="00FA649A" w:rsidP="00FA649A">
      <w:pPr>
        <w:rPr>
          <w:sz w:val="28"/>
          <w:szCs w:val="28"/>
          <w:lang w:val="uk-UA"/>
        </w:rPr>
      </w:pPr>
      <w:r w:rsidRPr="00FA649A">
        <w:rPr>
          <w:sz w:val="28"/>
          <w:szCs w:val="28"/>
        </w:rPr>
        <w:t>Здавна "Тичиною" козаки називали кришталево чесну людину, якій довіряли збереження громадських коштів – своє</w:t>
      </w:r>
      <w:proofErr w:type="gramStart"/>
      <w:r w:rsidRPr="00FA649A">
        <w:rPr>
          <w:sz w:val="28"/>
          <w:szCs w:val="28"/>
        </w:rPr>
        <w:t>р</w:t>
      </w:r>
      <w:proofErr w:type="gramEnd"/>
      <w:r w:rsidRPr="00FA649A">
        <w:rPr>
          <w:sz w:val="28"/>
          <w:szCs w:val="28"/>
        </w:rPr>
        <w:t xml:space="preserve">ідний "швейцарський банк". Тичиною, або Міхоношею називали тих колядників, яким давали гроші. Полковник Тичина був у </w:t>
      </w:r>
      <w:hyperlink r:id="rId9" w:tgtFrame="_blank" w:history="1">
        <w:r w:rsidRPr="00FA649A">
          <w:rPr>
            <w:rStyle w:val="a5"/>
            <w:sz w:val="28"/>
            <w:szCs w:val="28"/>
          </w:rPr>
          <w:t>Богдана Хмельницького</w:t>
        </w:r>
      </w:hyperlink>
      <w:r w:rsidRPr="00FA649A">
        <w:rPr>
          <w:sz w:val="28"/>
          <w:szCs w:val="28"/>
        </w:rPr>
        <w:t>, полковий старшина Гнат Тичина – один із найближчих соратників гетьмана Павла Полуботка та його родич.</w:t>
      </w:r>
      <w:r w:rsidRPr="00FA649A">
        <w:rPr>
          <w:sz w:val="28"/>
          <w:szCs w:val="28"/>
        </w:rPr>
        <w:br/>
      </w:r>
    </w:p>
    <w:p w:rsidR="00FA649A" w:rsidRPr="00FA649A" w:rsidRDefault="00FA649A" w:rsidP="00FA649A">
      <w:pPr>
        <w:rPr>
          <w:sz w:val="28"/>
          <w:szCs w:val="28"/>
        </w:rPr>
      </w:pPr>
      <w:proofErr w:type="gramStart"/>
      <w:r w:rsidRPr="00FA649A">
        <w:rPr>
          <w:sz w:val="28"/>
          <w:szCs w:val="28"/>
        </w:rPr>
        <w:t>Помер</w:t>
      </w:r>
      <w:proofErr w:type="gramEnd"/>
      <w:r w:rsidRPr="00FA649A">
        <w:rPr>
          <w:sz w:val="28"/>
          <w:szCs w:val="28"/>
        </w:rPr>
        <w:t xml:space="preserve"> поет Павло Тичина 16 вересня 1967-го року, Лідія Петрівна — 1975 року. Та Василь Стус відзначав, що 1931 р. "Геніальний Тичина вмер. Лишився жити чиновник літературної канцелярії, довічно хворий на манію переслідування, жалюгідний </w:t>
      </w:r>
      <w:proofErr w:type="gramStart"/>
      <w:r w:rsidRPr="00FA649A">
        <w:rPr>
          <w:sz w:val="28"/>
          <w:szCs w:val="28"/>
        </w:rPr>
        <w:t>п</w:t>
      </w:r>
      <w:proofErr w:type="gramEnd"/>
      <w:r w:rsidRPr="00FA649A">
        <w:rPr>
          <w:sz w:val="28"/>
          <w:szCs w:val="28"/>
        </w:rPr>
        <w:t xml:space="preserve">ігмей із великим ім’ям Тичини". Оскільки "слава генія, змушеного бути </w:t>
      </w:r>
      <w:proofErr w:type="gramStart"/>
      <w:r w:rsidRPr="00FA649A">
        <w:rPr>
          <w:sz w:val="28"/>
          <w:szCs w:val="28"/>
        </w:rPr>
        <w:t>п</w:t>
      </w:r>
      <w:proofErr w:type="gramEnd"/>
      <w:r w:rsidRPr="00FA649A">
        <w:rPr>
          <w:sz w:val="28"/>
          <w:szCs w:val="28"/>
        </w:rPr>
        <w:t>ігмеєм, блазнем при дворі кривавого короля, була заборонена", звернімося до тієї слави.</w:t>
      </w:r>
      <w:r w:rsidRPr="00FA649A">
        <w:rPr>
          <w:sz w:val="28"/>
          <w:szCs w:val="28"/>
        </w:rPr>
        <w:br/>
        <w:t xml:space="preserve">  </w:t>
      </w:r>
    </w:p>
    <w:p w:rsidR="00FA649A" w:rsidRPr="00FA649A" w:rsidRDefault="00FA649A" w:rsidP="00FA649A">
      <w:pPr>
        <w:rPr>
          <w:sz w:val="28"/>
          <w:szCs w:val="28"/>
        </w:rPr>
      </w:pPr>
      <w:r w:rsidRPr="00FA649A">
        <w:rPr>
          <w:sz w:val="28"/>
          <w:szCs w:val="28"/>
        </w:rPr>
        <w:t xml:space="preserve">27 (15) січня 1891 р. старовинний козацький </w:t>
      </w:r>
      <w:proofErr w:type="gramStart"/>
      <w:r w:rsidRPr="00FA649A">
        <w:rPr>
          <w:sz w:val="28"/>
          <w:szCs w:val="28"/>
        </w:rPr>
        <w:t>р</w:t>
      </w:r>
      <w:proofErr w:type="gramEnd"/>
      <w:r w:rsidRPr="00FA649A">
        <w:rPr>
          <w:sz w:val="28"/>
          <w:szCs w:val="28"/>
        </w:rPr>
        <w:t xml:space="preserve">ід збільшився – народився Павло Григорович Тичина у селі Піски Чернігівської губернії. Мати Марія Василівна </w:t>
      </w:r>
      <w:r w:rsidRPr="00FA649A">
        <w:rPr>
          <w:sz w:val="28"/>
          <w:szCs w:val="28"/>
        </w:rPr>
        <w:lastRenderedPageBreak/>
        <w:t>Тичина (уроджена Савицька (1861–1915). Ранок життя був ніжним і сердечним, про що поет писав: "</w:t>
      </w:r>
      <w:proofErr w:type="gramStart"/>
      <w:r w:rsidRPr="00FA649A">
        <w:rPr>
          <w:sz w:val="28"/>
          <w:szCs w:val="28"/>
        </w:rPr>
        <w:t>св</w:t>
      </w:r>
      <w:proofErr w:type="gramEnd"/>
      <w:r w:rsidRPr="00FA649A">
        <w:rPr>
          <w:sz w:val="28"/>
          <w:szCs w:val="28"/>
        </w:rPr>
        <w:t>іт у моєму серці, мій танок, первоцвіт".</w:t>
      </w:r>
      <w:r w:rsidRPr="00FA649A">
        <w:rPr>
          <w:sz w:val="28"/>
          <w:szCs w:val="28"/>
        </w:rPr>
        <w:br/>
      </w:r>
      <w:r w:rsidRPr="00FA649A">
        <w:rPr>
          <w:sz w:val="28"/>
          <w:szCs w:val="28"/>
        </w:rPr>
        <w:br/>
      </w:r>
      <w:r w:rsidRPr="00FA649A">
        <w:rPr>
          <w:i/>
          <w:iCs/>
          <w:sz w:val="28"/>
          <w:szCs w:val="28"/>
        </w:rPr>
        <w:t>Встали мати, встали й татко:</w:t>
      </w:r>
      <w:r w:rsidRPr="00FA649A">
        <w:rPr>
          <w:i/>
          <w:iCs/>
          <w:sz w:val="28"/>
          <w:szCs w:val="28"/>
        </w:rPr>
        <w:br/>
        <w:t>Де ластовенятко?</w:t>
      </w:r>
      <w:r w:rsidRPr="00FA649A">
        <w:rPr>
          <w:i/>
          <w:iCs/>
          <w:sz w:val="28"/>
          <w:szCs w:val="28"/>
        </w:rPr>
        <w:br/>
        <w:t>А я тут, в саду, на лавці,</w:t>
      </w:r>
      <w:r w:rsidRPr="00FA649A">
        <w:rPr>
          <w:i/>
          <w:iCs/>
          <w:sz w:val="28"/>
          <w:szCs w:val="28"/>
        </w:rPr>
        <w:br/>
        <w:t>Де квітки-ласкавці.</w:t>
      </w:r>
      <w:r w:rsidRPr="00FA649A">
        <w:rPr>
          <w:sz w:val="28"/>
          <w:szCs w:val="28"/>
        </w:rPr>
        <w:br/>
      </w:r>
      <w:r w:rsidRPr="00FA649A">
        <w:rPr>
          <w:sz w:val="28"/>
          <w:szCs w:val="28"/>
        </w:rPr>
        <w:br/>
        <w:t xml:space="preserve">І хоч чортова дюжина </w:t>
      </w:r>
      <w:hyperlink r:id="rId10" w:history="1">
        <w:r w:rsidRPr="00FA649A">
          <w:rPr>
            <w:rStyle w:val="a5"/>
            <w:sz w:val="28"/>
            <w:szCs w:val="28"/>
          </w:rPr>
          <w:t>дітей</w:t>
        </w:r>
      </w:hyperlink>
      <w:r w:rsidRPr="00FA649A">
        <w:rPr>
          <w:sz w:val="28"/>
          <w:szCs w:val="28"/>
        </w:rPr>
        <w:t xml:space="preserve"> вимагала постійного клопоту батьків, Павлусь </w:t>
      </w:r>
      <w:proofErr w:type="gramStart"/>
      <w:r w:rsidRPr="00FA649A">
        <w:rPr>
          <w:sz w:val="28"/>
          <w:szCs w:val="28"/>
        </w:rPr>
        <w:t>р</w:t>
      </w:r>
      <w:proofErr w:type="gramEnd"/>
      <w:r w:rsidRPr="00FA649A">
        <w:rPr>
          <w:sz w:val="28"/>
          <w:szCs w:val="28"/>
        </w:rPr>
        <w:t xml:space="preserve">іс щасливим у </w:t>
      </w:r>
      <w:hyperlink r:id="rId11" w:history="1">
        <w:r w:rsidRPr="00FA649A">
          <w:rPr>
            <w:rStyle w:val="a5"/>
            <w:sz w:val="28"/>
            <w:szCs w:val="28"/>
          </w:rPr>
          <w:t>гармонії</w:t>
        </w:r>
      </w:hyperlink>
      <w:r w:rsidRPr="00FA649A">
        <w:rPr>
          <w:sz w:val="28"/>
          <w:szCs w:val="28"/>
        </w:rPr>
        <w:t xml:space="preserve"> з природою. Батьки вчили, що рвати квіти, рослини – не можна: їм боляче; що павуки бережуть родину, що метелик уміє читати, а кіт, який спить, стежить за нами з висот. Цю </w:t>
      </w:r>
      <w:proofErr w:type="gramStart"/>
      <w:r w:rsidRPr="00FA649A">
        <w:rPr>
          <w:sz w:val="28"/>
          <w:szCs w:val="28"/>
        </w:rPr>
        <w:t>мудр</w:t>
      </w:r>
      <w:proofErr w:type="gramEnd"/>
      <w:r w:rsidRPr="00FA649A">
        <w:rPr>
          <w:sz w:val="28"/>
          <w:szCs w:val="28"/>
        </w:rPr>
        <w:t xml:space="preserve">ість він проніс через роки. Римувати Тичина почав, коли ще письма не </w:t>
      </w:r>
      <w:proofErr w:type="gramStart"/>
      <w:r w:rsidRPr="00FA649A">
        <w:rPr>
          <w:sz w:val="28"/>
          <w:szCs w:val="28"/>
        </w:rPr>
        <w:t>знав</w:t>
      </w:r>
      <w:proofErr w:type="gramEnd"/>
      <w:r w:rsidRPr="00FA649A">
        <w:rPr>
          <w:sz w:val="28"/>
          <w:szCs w:val="28"/>
        </w:rPr>
        <w:t>.</w:t>
      </w:r>
      <w:r w:rsidRPr="00FA649A">
        <w:rPr>
          <w:sz w:val="28"/>
          <w:szCs w:val="28"/>
        </w:rPr>
        <w:br/>
      </w:r>
      <w:r w:rsidRPr="00FA649A">
        <w:rPr>
          <w:sz w:val="28"/>
          <w:szCs w:val="28"/>
        </w:rPr>
        <w:br/>
        <w:t xml:space="preserve">Майбутній поет мав прекрасний голос, ідеальний слух, отримав духовну освіту. Учився у Чернігівському духовному училищі, співав у Троїцькому </w:t>
      </w:r>
      <w:proofErr w:type="gramStart"/>
      <w:r w:rsidRPr="00FA649A">
        <w:rPr>
          <w:sz w:val="28"/>
          <w:szCs w:val="28"/>
        </w:rPr>
        <w:t>арх</w:t>
      </w:r>
      <w:proofErr w:type="gramEnd"/>
      <w:r w:rsidRPr="00FA649A">
        <w:rPr>
          <w:sz w:val="28"/>
          <w:szCs w:val="28"/>
        </w:rPr>
        <w:t xml:space="preserve">ієрейському хорі; вступив до Чернігівської духовної семінарії. Товаришами Тичини в семінарії були Григорій Верьовка, Василь Елланський (Василь Еллан-Блакитний), Аркадій Казка, Віктор Коновал. </w:t>
      </w:r>
      <w:proofErr w:type="gramStart"/>
      <w:r w:rsidRPr="00FA649A">
        <w:rPr>
          <w:sz w:val="28"/>
          <w:szCs w:val="28"/>
        </w:rPr>
        <w:t>З</w:t>
      </w:r>
      <w:proofErr w:type="gramEnd"/>
      <w:r w:rsidRPr="00FA649A">
        <w:rPr>
          <w:sz w:val="28"/>
          <w:szCs w:val="28"/>
        </w:rPr>
        <w:t xml:space="preserve"> 1911 року Тичина почав відвідувати літературні "суботи" Михайла Коцюбинського. Коли у 1912 р. Коцюбинський почув вірш Тичини "Розкажи, розкажи мені, поле", сказав: "Із нього будуть </w:t>
      </w:r>
      <w:hyperlink r:id="rId12" w:history="1">
        <w:r w:rsidRPr="00FA649A">
          <w:rPr>
            <w:rStyle w:val="a5"/>
            <w:sz w:val="28"/>
            <w:szCs w:val="28"/>
          </w:rPr>
          <w:t>люди</w:t>
        </w:r>
      </w:hyperlink>
      <w:r w:rsidRPr="00FA649A">
        <w:rPr>
          <w:sz w:val="28"/>
          <w:szCs w:val="28"/>
        </w:rPr>
        <w:t xml:space="preserve">. Серед нас — поет!" </w:t>
      </w:r>
      <w:proofErr w:type="gramStart"/>
      <w:r w:rsidRPr="00FA649A">
        <w:rPr>
          <w:sz w:val="28"/>
          <w:szCs w:val="28"/>
        </w:rPr>
        <w:t>З</w:t>
      </w:r>
      <w:proofErr w:type="gramEnd"/>
      <w:r w:rsidRPr="00FA649A">
        <w:rPr>
          <w:sz w:val="28"/>
          <w:szCs w:val="28"/>
        </w:rPr>
        <w:t xml:space="preserve"> цього часу лірика Тичини почала з’являтися в періодичних виданнях.</w:t>
      </w:r>
      <w:r w:rsidRPr="00FA649A">
        <w:rPr>
          <w:sz w:val="28"/>
          <w:szCs w:val="28"/>
        </w:rPr>
        <w:br/>
      </w:r>
      <w:r w:rsidRPr="00FA649A">
        <w:rPr>
          <w:sz w:val="28"/>
          <w:szCs w:val="28"/>
        </w:rPr>
        <w:br/>
      </w:r>
      <w:proofErr w:type="gramStart"/>
      <w:r w:rsidRPr="00FA649A">
        <w:rPr>
          <w:sz w:val="28"/>
          <w:szCs w:val="28"/>
        </w:rPr>
        <w:t>У 1913 році Павлусь гостював у Воронькові у Коновалів, і Віктор познайомив друга з сестрами Інною (Нюсею) та Полею.</w:t>
      </w:r>
      <w:proofErr w:type="gramEnd"/>
      <w:r w:rsidRPr="00FA649A">
        <w:rPr>
          <w:sz w:val="28"/>
          <w:szCs w:val="28"/>
        </w:rPr>
        <w:t xml:space="preserve"> Павло був заворожений обома сестрами, Поля стала тією, кого Тичина назвав "моя Весна". </w:t>
      </w:r>
      <w:proofErr w:type="gramStart"/>
      <w:r w:rsidRPr="00FA649A">
        <w:rPr>
          <w:sz w:val="28"/>
          <w:szCs w:val="28"/>
        </w:rPr>
        <w:t>П</w:t>
      </w:r>
      <w:proofErr w:type="gramEnd"/>
      <w:r w:rsidRPr="00FA649A">
        <w:rPr>
          <w:sz w:val="28"/>
          <w:szCs w:val="28"/>
        </w:rPr>
        <w:t>ізніше, 31-річний Тичина писав у щоденнику: "</w:t>
      </w:r>
      <w:proofErr w:type="gramStart"/>
      <w:r w:rsidRPr="00FA649A">
        <w:rPr>
          <w:sz w:val="28"/>
          <w:szCs w:val="28"/>
        </w:rPr>
        <w:t>У</w:t>
      </w:r>
      <w:proofErr w:type="gramEnd"/>
      <w:r w:rsidRPr="00FA649A">
        <w:rPr>
          <w:sz w:val="28"/>
          <w:szCs w:val="28"/>
        </w:rPr>
        <w:t xml:space="preserve"> мене єсть донжуанізм. Характерно: за винятком моєї Весни, яка могла, здавалось, зрозуміти свого Павлуся, жодна </w:t>
      </w:r>
      <w:hyperlink r:id="rId13" w:history="1">
        <w:r w:rsidRPr="00FA649A">
          <w:rPr>
            <w:rStyle w:val="a5"/>
            <w:sz w:val="28"/>
            <w:szCs w:val="28"/>
          </w:rPr>
          <w:t>жінка</w:t>
        </w:r>
      </w:hyperlink>
      <w:r w:rsidRPr="00FA649A">
        <w:rPr>
          <w:sz w:val="28"/>
          <w:szCs w:val="28"/>
        </w:rPr>
        <w:t xml:space="preserve"> не </w:t>
      </w:r>
      <w:proofErr w:type="gramStart"/>
      <w:r w:rsidRPr="00FA649A">
        <w:rPr>
          <w:sz w:val="28"/>
          <w:szCs w:val="28"/>
        </w:rPr>
        <w:t>п</w:t>
      </w:r>
      <w:proofErr w:type="gramEnd"/>
      <w:r w:rsidRPr="00FA649A">
        <w:rPr>
          <w:sz w:val="28"/>
          <w:szCs w:val="28"/>
        </w:rPr>
        <w:t>ідносила мене на височінь, а навпаки, я їх із землі підводив".</w:t>
      </w:r>
      <w:r w:rsidR="00AF21B9">
        <w:rPr>
          <w:sz w:val="28"/>
          <w:szCs w:val="28"/>
          <w:lang w:val="uk-UA"/>
        </w:rPr>
        <w:t xml:space="preserve"> </w:t>
      </w:r>
      <w:r w:rsidRPr="00FA649A">
        <w:rPr>
          <w:sz w:val="28"/>
          <w:szCs w:val="28"/>
        </w:rPr>
        <w:br/>
        <w:t> </w:t>
      </w:r>
    </w:p>
    <w:p w:rsidR="00FA649A" w:rsidRPr="00FA649A" w:rsidRDefault="00FA649A" w:rsidP="00FA649A">
      <w:pPr>
        <w:rPr>
          <w:sz w:val="28"/>
          <w:szCs w:val="28"/>
        </w:rPr>
      </w:pPr>
      <w:r w:rsidRPr="00FA649A">
        <w:rPr>
          <w:sz w:val="28"/>
          <w:szCs w:val="28"/>
        </w:rPr>
        <w:t xml:space="preserve">Та "моя Весна" скоро кинула Павла, а панна Інна померла </w:t>
      </w:r>
      <w:proofErr w:type="gramStart"/>
      <w:r w:rsidRPr="00FA649A">
        <w:rPr>
          <w:sz w:val="28"/>
          <w:szCs w:val="28"/>
        </w:rPr>
        <w:t>молодою</w:t>
      </w:r>
      <w:proofErr w:type="gramEnd"/>
      <w:r w:rsidRPr="00FA649A">
        <w:rPr>
          <w:sz w:val="28"/>
          <w:szCs w:val="28"/>
        </w:rPr>
        <w:t>, у квітні 1920-го. Тичина писав: "Померла Нюся. Оттепер уже для мене Поля зовсім не існу</w:t>
      </w:r>
      <w:proofErr w:type="gramStart"/>
      <w:r w:rsidRPr="00FA649A">
        <w:rPr>
          <w:sz w:val="28"/>
          <w:szCs w:val="28"/>
        </w:rPr>
        <w:t>є.</w:t>
      </w:r>
      <w:proofErr w:type="gramEnd"/>
      <w:r w:rsidRPr="00FA649A">
        <w:rPr>
          <w:sz w:val="28"/>
          <w:szCs w:val="28"/>
        </w:rPr>
        <w:t xml:space="preserve"> В Нюсі я довго ще любив Полю?" Поля вийшла заміж за інженера, у 30-х </w:t>
      </w:r>
      <w:proofErr w:type="gramStart"/>
      <w:r w:rsidRPr="00FA649A">
        <w:rPr>
          <w:sz w:val="28"/>
          <w:szCs w:val="28"/>
        </w:rPr>
        <w:t>роках</w:t>
      </w:r>
      <w:proofErr w:type="gramEnd"/>
      <w:r w:rsidRPr="00FA649A">
        <w:rPr>
          <w:sz w:val="28"/>
          <w:szCs w:val="28"/>
        </w:rPr>
        <w:t xml:space="preserve"> Поля знайшла Павла в Харкові: просила, щоб Павло виручив з тюрми її брата. Поля померла раніше за Павла, Тичина тоді був хворий і на похорон не </w:t>
      </w:r>
      <w:proofErr w:type="gramStart"/>
      <w:r w:rsidRPr="00FA649A">
        <w:rPr>
          <w:sz w:val="28"/>
          <w:szCs w:val="28"/>
        </w:rPr>
        <w:t>п</w:t>
      </w:r>
      <w:proofErr w:type="gramEnd"/>
      <w:r w:rsidRPr="00FA649A">
        <w:rPr>
          <w:sz w:val="28"/>
          <w:szCs w:val="28"/>
        </w:rPr>
        <w:t>ішов.</w:t>
      </w:r>
      <w:r w:rsidRPr="00FA649A">
        <w:rPr>
          <w:sz w:val="28"/>
          <w:szCs w:val="28"/>
        </w:rPr>
        <w:br/>
      </w:r>
      <w:r w:rsidRPr="00FA649A">
        <w:rPr>
          <w:sz w:val="28"/>
          <w:szCs w:val="28"/>
        </w:rPr>
        <w:br/>
        <w:t xml:space="preserve">У 1913–1917 роках Павло Тичина навчався на економічному факультеті Київського комерційного інституту (він був записаний </w:t>
      </w:r>
      <w:proofErr w:type="gramStart"/>
      <w:r w:rsidRPr="00FA649A">
        <w:rPr>
          <w:sz w:val="28"/>
          <w:szCs w:val="28"/>
        </w:rPr>
        <w:t>п</w:t>
      </w:r>
      <w:proofErr w:type="gramEnd"/>
      <w:r w:rsidRPr="00FA649A">
        <w:rPr>
          <w:sz w:val="28"/>
          <w:szCs w:val="28"/>
        </w:rPr>
        <w:t xml:space="preserve">ід прізвищем рос. </w:t>
      </w:r>
      <w:proofErr w:type="gramStart"/>
      <w:r w:rsidRPr="00FA649A">
        <w:rPr>
          <w:sz w:val="28"/>
          <w:szCs w:val="28"/>
        </w:rPr>
        <w:t>Тычинин), але не закінчив його.</w:t>
      </w:r>
      <w:proofErr w:type="gramEnd"/>
      <w:r w:rsidRPr="00FA649A">
        <w:rPr>
          <w:sz w:val="28"/>
          <w:szCs w:val="28"/>
        </w:rPr>
        <w:t xml:space="preserve"> </w:t>
      </w:r>
      <w:proofErr w:type="gramStart"/>
      <w:r w:rsidRPr="00FA649A">
        <w:rPr>
          <w:sz w:val="28"/>
          <w:szCs w:val="28"/>
        </w:rPr>
        <w:t>З</w:t>
      </w:r>
      <w:proofErr w:type="gramEnd"/>
      <w:r w:rsidRPr="00FA649A">
        <w:rPr>
          <w:sz w:val="28"/>
          <w:szCs w:val="28"/>
        </w:rPr>
        <w:t xml:space="preserve"> 1914 р. Тичина винаймав житло у Катерини Папарук на вул. </w:t>
      </w:r>
      <w:r w:rsidRPr="00FA649A">
        <w:rPr>
          <w:sz w:val="28"/>
          <w:szCs w:val="28"/>
        </w:rPr>
        <w:lastRenderedPageBreak/>
        <w:t xml:space="preserve">Кузнечній, 107. 14-літня Ліда Папарук, </w:t>
      </w:r>
      <w:hyperlink r:id="rId14" w:history="1">
        <w:r w:rsidRPr="00FA649A">
          <w:rPr>
            <w:rStyle w:val="a5"/>
            <w:sz w:val="28"/>
            <w:szCs w:val="28"/>
          </w:rPr>
          <w:t>дочка</w:t>
        </w:r>
      </w:hyperlink>
      <w:r w:rsidRPr="00FA649A">
        <w:rPr>
          <w:sz w:val="28"/>
          <w:szCs w:val="28"/>
        </w:rPr>
        <w:t xml:space="preserve"> хазяйки, закохалася тоді у Павлуся, майже два десятиліття була коханкою, аж поки </w:t>
      </w:r>
      <w:proofErr w:type="gramStart"/>
      <w:r w:rsidRPr="00FA649A">
        <w:rPr>
          <w:sz w:val="28"/>
          <w:szCs w:val="28"/>
        </w:rPr>
        <w:t>вони</w:t>
      </w:r>
      <w:proofErr w:type="gramEnd"/>
      <w:r w:rsidRPr="00FA649A">
        <w:rPr>
          <w:sz w:val="28"/>
          <w:szCs w:val="28"/>
        </w:rPr>
        <w:t xml:space="preserve"> не розписалися.</w:t>
      </w:r>
      <w:r w:rsidRPr="00FA649A">
        <w:rPr>
          <w:sz w:val="28"/>
          <w:szCs w:val="28"/>
        </w:rPr>
        <w:br/>
      </w:r>
      <w:r w:rsidRPr="00FA649A">
        <w:rPr>
          <w:sz w:val="28"/>
          <w:szCs w:val="28"/>
        </w:rPr>
        <w:br/>
        <w:t xml:space="preserve">Коли розпочалася Перша </w:t>
      </w:r>
      <w:proofErr w:type="gramStart"/>
      <w:r w:rsidRPr="00FA649A">
        <w:rPr>
          <w:sz w:val="28"/>
          <w:szCs w:val="28"/>
        </w:rPr>
        <w:t>св</w:t>
      </w:r>
      <w:proofErr w:type="gramEnd"/>
      <w:r w:rsidRPr="00FA649A">
        <w:rPr>
          <w:sz w:val="28"/>
          <w:szCs w:val="28"/>
        </w:rPr>
        <w:t xml:space="preserve">ітова, Київський комерційний інститут перевели до Саратова, куди студент Тичина, добирався в теплушках і </w:t>
      </w:r>
      <w:hyperlink r:id="rId15" w:history="1">
        <w:r w:rsidRPr="00FA649A">
          <w:rPr>
            <w:rStyle w:val="a5"/>
            <w:sz w:val="28"/>
            <w:szCs w:val="28"/>
          </w:rPr>
          <w:t>захворів</w:t>
        </w:r>
      </w:hyperlink>
      <w:r w:rsidRPr="00FA649A">
        <w:rPr>
          <w:sz w:val="28"/>
          <w:szCs w:val="28"/>
        </w:rPr>
        <w:t xml:space="preserve"> на переродження серця. Володимир</w:t>
      </w:r>
      <w:proofErr w:type="gramStart"/>
      <w:r w:rsidRPr="00FA649A">
        <w:rPr>
          <w:sz w:val="28"/>
          <w:szCs w:val="28"/>
        </w:rPr>
        <w:t xml:space="preserve"> С</w:t>
      </w:r>
      <w:proofErr w:type="gramEnd"/>
      <w:r w:rsidRPr="00FA649A">
        <w:rPr>
          <w:sz w:val="28"/>
          <w:szCs w:val="28"/>
        </w:rPr>
        <w:t>амійленко, рятуючи Павла, запросив його до себе в Добрянку на Чернігівщині, де Тичина зустрів Наталю Коновал, двоюрідну сестру Інни та Полі. Тільки її поет називав своїм першим коханням. Їй присвятив поезію "Зоставайся, ніч настала…", "Спать мене поклала Тала на дівочій руці", "Я кличу тебе":</w:t>
      </w:r>
      <w:r w:rsidRPr="00FA649A">
        <w:rPr>
          <w:sz w:val="28"/>
          <w:szCs w:val="28"/>
        </w:rPr>
        <w:br/>
      </w:r>
      <w:r w:rsidRPr="00FA649A">
        <w:rPr>
          <w:sz w:val="28"/>
          <w:szCs w:val="28"/>
        </w:rPr>
        <w:br/>
      </w:r>
      <w:r w:rsidRPr="00FA649A">
        <w:rPr>
          <w:i/>
          <w:iCs/>
          <w:sz w:val="28"/>
          <w:szCs w:val="28"/>
        </w:rPr>
        <w:t>Той сад, і ніч, і зорі — </w:t>
      </w:r>
      <w:r w:rsidRPr="00FA649A">
        <w:rPr>
          <w:i/>
          <w:iCs/>
          <w:sz w:val="28"/>
          <w:szCs w:val="28"/>
        </w:rPr>
        <w:br/>
        <w:t xml:space="preserve">де </w:t>
      </w:r>
      <w:proofErr w:type="gramStart"/>
      <w:r w:rsidRPr="00FA649A">
        <w:rPr>
          <w:i/>
          <w:iCs/>
          <w:sz w:val="28"/>
          <w:szCs w:val="28"/>
        </w:rPr>
        <w:t>вони</w:t>
      </w:r>
      <w:proofErr w:type="gramEnd"/>
      <w:r w:rsidRPr="00FA649A">
        <w:rPr>
          <w:i/>
          <w:iCs/>
          <w:sz w:val="28"/>
          <w:szCs w:val="28"/>
        </w:rPr>
        <w:t xml:space="preserve"> тепер? </w:t>
      </w:r>
      <w:r w:rsidRPr="00FA649A">
        <w:rPr>
          <w:i/>
          <w:iCs/>
          <w:sz w:val="28"/>
          <w:szCs w:val="28"/>
        </w:rPr>
        <w:br/>
        <w:t>Згадай, як весна цвіла, </w:t>
      </w:r>
      <w:r w:rsidRPr="00FA649A">
        <w:rPr>
          <w:i/>
          <w:iCs/>
          <w:sz w:val="28"/>
          <w:szCs w:val="28"/>
        </w:rPr>
        <w:br/>
        <w:t xml:space="preserve">зі мною </w:t>
      </w:r>
      <w:proofErr w:type="gramStart"/>
      <w:r w:rsidRPr="00FA649A">
        <w:rPr>
          <w:i/>
          <w:iCs/>
          <w:sz w:val="28"/>
          <w:szCs w:val="28"/>
        </w:rPr>
        <w:t>ти рада</w:t>
      </w:r>
      <w:proofErr w:type="gramEnd"/>
      <w:r w:rsidRPr="00FA649A">
        <w:rPr>
          <w:i/>
          <w:iCs/>
          <w:sz w:val="28"/>
          <w:szCs w:val="28"/>
        </w:rPr>
        <w:t xml:space="preserve"> йшла. </w:t>
      </w:r>
      <w:r w:rsidRPr="00FA649A">
        <w:rPr>
          <w:i/>
          <w:iCs/>
          <w:sz w:val="28"/>
          <w:szCs w:val="28"/>
        </w:rPr>
        <w:br/>
        <w:t>А в серці — мов крик</w:t>
      </w:r>
      <w:proofErr w:type="gramStart"/>
      <w:r w:rsidRPr="00FA649A">
        <w:rPr>
          <w:i/>
          <w:iCs/>
          <w:sz w:val="28"/>
          <w:szCs w:val="28"/>
        </w:rPr>
        <w:t>… </w:t>
      </w:r>
      <w:r w:rsidRPr="00FA649A">
        <w:rPr>
          <w:i/>
          <w:iCs/>
          <w:sz w:val="28"/>
          <w:szCs w:val="28"/>
        </w:rPr>
        <w:br/>
        <w:t>А</w:t>
      </w:r>
      <w:proofErr w:type="gramEnd"/>
      <w:r w:rsidRPr="00FA649A">
        <w:rPr>
          <w:i/>
          <w:iCs/>
          <w:sz w:val="28"/>
          <w:szCs w:val="28"/>
        </w:rPr>
        <w:t xml:space="preserve"> серце розривалось, </w:t>
      </w:r>
      <w:r w:rsidRPr="00FA649A">
        <w:rPr>
          <w:i/>
          <w:iCs/>
          <w:sz w:val="28"/>
          <w:szCs w:val="28"/>
        </w:rPr>
        <w:br/>
        <w:t>бідне, прощалось </w:t>
      </w:r>
      <w:r w:rsidRPr="00FA649A">
        <w:rPr>
          <w:i/>
          <w:iCs/>
          <w:sz w:val="28"/>
          <w:szCs w:val="28"/>
        </w:rPr>
        <w:br/>
        <w:t>з тобою навік. </w:t>
      </w:r>
      <w:r w:rsidRPr="00FA649A">
        <w:rPr>
          <w:sz w:val="28"/>
          <w:szCs w:val="28"/>
        </w:rPr>
        <w:br/>
      </w:r>
      <w:r w:rsidRPr="00FA649A">
        <w:rPr>
          <w:sz w:val="28"/>
          <w:szCs w:val="28"/>
        </w:rPr>
        <w:br/>
        <w:t>Але кохана померла від сухот і він написав ніжний цикл "Панахидні співи".</w:t>
      </w:r>
      <w:r w:rsidRPr="00FA649A">
        <w:rPr>
          <w:sz w:val="28"/>
          <w:szCs w:val="28"/>
        </w:rPr>
        <w:br/>
        <w:t xml:space="preserve">  </w:t>
      </w:r>
    </w:p>
    <w:p w:rsidR="00FA649A" w:rsidRPr="00FA649A" w:rsidRDefault="00FA649A" w:rsidP="00FA649A">
      <w:pPr>
        <w:rPr>
          <w:sz w:val="28"/>
          <w:szCs w:val="28"/>
          <w:lang w:val="uk-UA"/>
        </w:rPr>
      </w:pPr>
      <w:r w:rsidRPr="00FA649A">
        <w:rPr>
          <w:sz w:val="28"/>
          <w:szCs w:val="28"/>
        </w:rPr>
        <w:br/>
        <w:t xml:space="preserve">10 листопада 1917-го року проголосив: "Хто зрадить неньку – Україну, прокляття тим…". Перед киянами на Софійському майдані у 1918 році виступав </w:t>
      </w:r>
      <w:proofErr w:type="gramStart"/>
      <w:r w:rsidRPr="00FA649A">
        <w:rPr>
          <w:sz w:val="28"/>
          <w:szCs w:val="28"/>
        </w:rPr>
        <w:t>Мес</w:t>
      </w:r>
      <w:proofErr w:type="gramEnd"/>
      <w:r w:rsidRPr="00FA649A">
        <w:rPr>
          <w:sz w:val="28"/>
          <w:szCs w:val="28"/>
        </w:rPr>
        <w:t>ія:</w:t>
      </w:r>
      <w:r w:rsidRPr="00FA649A">
        <w:rPr>
          <w:sz w:val="28"/>
          <w:szCs w:val="28"/>
        </w:rPr>
        <w:br/>
      </w:r>
      <w:r w:rsidRPr="00FA649A">
        <w:rPr>
          <w:sz w:val="28"/>
          <w:szCs w:val="28"/>
        </w:rPr>
        <w:br/>
      </w:r>
      <w:r w:rsidRPr="00FA649A">
        <w:rPr>
          <w:i/>
          <w:iCs/>
          <w:sz w:val="28"/>
          <w:szCs w:val="28"/>
        </w:rPr>
        <w:t>Над сивоусими небесними ланами</w:t>
      </w:r>
      <w:r w:rsidRPr="00FA649A">
        <w:rPr>
          <w:i/>
          <w:iCs/>
          <w:sz w:val="28"/>
          <w:szCs w:val="28"/>
        </w:rPr>
        <w:br/>
        <w:t>Бог проходить, Бог засіває. Падають зерна –</w:t>
      </w:r>
      <w:r w:rsidRPr="00FA649A">
        <w:rPr>
          <w:i/>
          <w:iCs/>
          <w:sz w:val="28"/>
          <w:szCs w:val="28"/>
        </w:rPr>
        <w:br/>
        <w:t>Кришталевої музики.</w:t>
      </w:r>
      <w:r w:rsidRPr="00FA649A">
        <w:rPr>
          <w:i/>
          <w:iCs/>
          <w:sz w:val="28"/>
          <w:szCs w:val="28"/>
        </w:rPr>
        <w:br/>
        <w:t>З глибин</w:t>
      </w:r>
      <w:proofErr w:type="gramStart"/>
      <w:r w:rsidRPr="00FA649A">
        <w:rPr>
          <w:i/>
          <w:iCs/>
          <w:sz w:val="28"/>
          <w:szCs w:val="28"/>
        </w:rPr>
        <w:t xml:space="preserve"> В</w:t>
      </w:r>
      <w:proofErr w:type="gramEnd"/>
      <w:r w:rsidRPr="00FA649A">
        <w:rPr>
          <w:i/>
          <w:iCs/>
          <w:sz w:val="28"/>
          <w:szCs w:val="28"/>
        </w:rPr>
        <w:t>ічності падають зерна в душу…</w:t>
      </w:r>
      <w:r w:rsidRPr="00FA649A">
        <w:rPr>
          <w:sz w:val="28"/>
          <w:szCs w:val="28"/>
        </w:rPr>
        <w:br/>
      </w:r>
      <w:r w:rsidRPr="00FA649A">
        <w:rPr>
          <w:sz w:val="28"/>
          <w:szCs w:val="28"/>
        </w:rPr>
        <w:br/>
        <w:t xml:space="preserve">Українцям здавалося, що Революція йде білосніжною нареченою, більшість охопила передчуття </w:t>
      </w:r>
      <w:hyperlink r:id="rId16" w:history="1">
        <w:r w:rsidRPr="00FA649A">
          <w:rPr>
            <w:rStyle w:val="a5"/>
            <w:sz w:val="28"/>
            <w:szCs w:val="28"/>
          </w:rPr>
          <w:t>щастя</w:t>
        </w:r>
      </w:hyperlink>
      <w:r w:rsidRPr="00FA649A">
        <w:rPr>
          <w:sz w:val="28"/>
          <w:szCs w:val="28"/>
        </w:rPr>
        <w:t>:</w:t>
      </w:r>
      <w:r w:rsidRPr="00FA649A">
        <w:rPr>
          <w:sz w:val="28"/>
          <w:szCs w:val="28"/>
        </w:rPr>
        <w:br/>
      </w:r>
      <w:r w:rsidRPr="00FA649A">
        <w:rPr>
          <w:sz w:val="28"/>
          <w:szCs w:val="28"/>
        </w:rPr>
        <w:br/>
      </w:r>
      <w:r w:rsidRPr="00FA649A">
        <w:rPr>
          <w:i/>
          <w:iCs/>
          <w:sz w:val="28"/>
          <w:szCs w:val="28"/>
        </w:rPr>
        <w:t>Одчиняйте двері – наречена йде!</w:t>
      </w:r>
      <w:r w:rsidRPr="00FA649A">
        <w:rPr>
          <w:i/>
          <w:iCs/>
          <w:sz w:val="28"/>
          <w:szCs w:val="28"/>
        </w:rPr>
        <w:br/>
        <w:t>Одчиняйте двері – голуба блакить!</w:t>
      </w:r>
      <w:r w:rsidRPr="00FA649A">
        <w:rPr>
          <w:i/>
          <w:iCs/>
          <w:sz w:val="28"/>
          <w:szCs w:val="28"/>
        </w:rPr>
        <w:br/>
        <w:t>Одчинились двері – горобина ніч!</w:t>
      </w:r>
      <w:r w:rsidRPr="00FA649A">
        <w:rPr>
          <w:i/>
          <w:iCs/>
          <w:sz w:val="28"/>
          <w:szCs w:val="28"/>
        </w:rPr>
        <w:br/>
        <w:t xml:space="preserve">Одчинились двері – </w:t>
      </w:r>
      <w:proofErr w:type="gramStart"/>
      <w:r w:rsidRPr="00FA649A">
        <w:rPr>
          <w:i/>
          <w:iCs/>
          <w:sz w:val="28"/>
          <w:szCs w:val="28"/>
        </w:rPr>
        <w:t>вс</w:t>
      </w:r>
      <w:proofErr w:type="gramEnd"/>
      <w:r w:rsidRPr="00FA649A">
        <w:rPr>
          <w:i/>
          <w:iCs/>
          <w:sz w:val="28"/>
          <w:szCs w:val="28"/>
        </w:rPr>
        <w:t>і шляхи в крові!</w:t>
      </w:r>
      <w:r w:rsidRPr="00FA649A">
        <w:rPr>
          <w:sz w:val="28"/>
          <w:szCs w:val="28"/>
        </w:rPr>
        <w:br/>
      </w:r>
      <w:r w:rsidRPr="00FA649A">
        <w:rPr>
          <w:sz w:val="28"/>
          <w:szCs w:val="28"/>
        </w:rPr>
        <w:br/>
      </w:r>
      <w:r w:rsidRPr="00FA649A">
        <w:rPr>
          <w:sz w:val="28"/>
          <w:szCs w:val="28"/>
        </w:rPr>
        <w:lastRenderedPageBreak/>
        <w:t xml:space="preserve">Криваві шляхи замість золотого гомону поет прогнозував </w:t>
      </w:r>
      <w:proofErr w:type="gramStart"/>
      <w:r w:rsidRPr="00FA649A">
        <w:rPr>
          <w:sz w:val="28"/>
          <w:szCs w:val="28"/>
        </w:rPr>
        <w:t>п</w:t>
      </w:r>
      <w:proofErr w:type="gramEnd"/>
      <w:r w:rsidRPr="00FA649A">
        <w:rPr>
          <w:sz w:val="28"/>
          <w:szCs w:val="28"/>
        </w:rPr>
        <w:t>ісля того, як</w:t>
      </w:r>
      <w:r w:rsidRPr="00FA649A">
        <w:rPr>
          <w:sz w:val="28"/>
          <w:szCs w:val="28"/>
        </w:rPr>
        <w:br/>
      </w:r>
      <w:r w:rsidRPr="00FA649A">
        <w:rPr>
          <w:sz w:val="28"/>
          <w:szCs w:val="28"/>
        </w:rPr>
        <w:br/>
      </w:r>
      <w:r w:rsidRPr="00FA649A">
        <w:rPr>
          <w:i/>
          <w:iCs/>
          <w:sz w:val="28"/>
          <w:szCs w:val="28"/>
        </w:rPr>
        <w:t>На Аскольдовій могилі поховали їх…</w:t>
      </w:r>
      <w:r w:rsidRPr="00FA649A">
        <w:rPr>
          <w:i/>
          <w:iCs/>
          <w:sz w:val="28"/>
          <w:szCs w:val="28"/>
        </w:rPr>
        <w:br/>
        <w:t>По кривавій по дорозі нам іти услід.</w:t>
      </w:r>
      <w:r w:rsidRPr="00FA649A">
        <w:rPr>
          <w:sz w:val="28"/>
          <w:szCs w:val="28"/>
        </w:rPr>
        <w:br/>
      </w:r>
      <w:r w:rsidRPr="00FA649A">
        <w:rPr>
          <w:sz w:val="28"/>
          <w:szCs w:val="28"/>
        </w:rPr>
        <w:br/>
        <w:t xml:space="preserve">Перший збірник "Сонячні кларнети" вибухнув у 1919-му році і одразу підніс молодого Павла на вершини визнання, а українцям дав діамантовий вінець поезії ніяково-усміхненого генія. Василь Барка поставив талант Тичини поряд із Блоком. Микола Зеров писав, що в "Сонячних кларнетах" Тичина "відкрив усі свої козирі". Сергій Єфремов вважав, що автор збірника: "Цей молодий мрійник зі зверненим вглиб </w:t>
      </w:r>
      <w:proofErr w:type="gramStart"/>
      <w:r w:rsidRPr="00FA649A">
        <w:rPr>
          <w:sz w:val="28"/>
          <w:szCs w:val="28"/>
        </w:rPr>
        <w:t>поглядом</w:t>
      </w:r>
      <w:proofErr w:type="gramEnd"/>
      <w:r w:rsidRPr="00FA649A">
        <w:rPr>
          <w:sz w:val="28"/>
          <w:szCs w:val="28"/>
        </w:rPr>
        <w:t>".</w:t>
      </w:r>
      <w:r w:rsidRPr="00FA649A">
        <w:rPr>
          <w:sz w:val="28"/>
          <w:szCs w:val="28"/>
        </w:rPr>
        <w:br/>
      </w:r>
      <w:r w:rsidRPr="00FA649A">
        <w:rPr>
          <w:sz w:val="28"/>
          <w:szCs w:val="28"/>
        </w:rPr>
        <w:br/>
        <w:t>Здавалося, ось Муза – твори! У серпні 1920-го "милий Тичинка", як називали поета знайомі панни, жив у Межигі</w:t>
      </w:r>
      <w:proofErr w:type="gramStart"/>
      <w:r w:rsidRPr="00FA649A">
        <w:rPr>
          <w:sz w:val="28"/>
          <w:szCs w:val="28"/>
        </w:rPr>
        <w:t>р</w:t>
      </w:r>
      <w:proofErr w:type="gramEnd"/>
      <w:r w:rsidRPr="00FA649A">
        <w:rPr>
          <w:sz w:val="28"/>
          <w:szCs w:val="28"/>
        </w:rPr>
        <w:t xml:space="preserve">’ї під Києвом. У щоденнику зявився запис: "знову захотілось самотнього життя, розмови з усім </w:t>
      </w:r>
      <w:proofErr w:type="gramStart"/>
      <w:r w:rsidRPr="00FA649A">
        <w:rPr>
          <w:sz w:val="28"/>
          <w:szCs w:val="28"/>
        </w:rPr>
        <w:t>св</w:t>
      </w:r>
      <w:proofErr w:type="gramEnd"/>
      <w:r w:rsidRPr="00FA649A">
        <w:rPr>
          <w:sz w:val="28"/>
          <w:szCs w:val="28"/>
        </w:rPr>
        <w:t>ітом, спостерігання за Лялею" Хто така Ляля? "Як пролопотить ніжками Ляля, мені чогось так радісно ста</w:t>
      </w:r>
      <w:proofErr w:type="gramStart"/>
      <w:r w:rsidRPr="00FA649A">
        <w:rPr>
          <w:sz w:val="28"/>
          <w:szCs w:val="28"/>
        </w:rPr>
        <w:t>є.</w:t>
      </w:r>
      <w:proofErr w:type="gramEnd"/>
      <w:r w:rsidRPr="00FA649A">
        <w:rPr>
          <w:sz w:val="28"/>
          <w:szCs w:val="28"/>
        </w:rPr>
        <w:t xml:space="preserve"> Як гарно на світі! Пастушка співає за горою, жовту квітку джміль пузатий нахиляє? Іноді такої сильної любові хочеться!". Ще через день запис: "Ливень застав нас із Лялею на Виноградній горі. Униз побігли тільки тоді, коли на нас і нитки сухої не було. Розвалена гостиниця. Через вікно. Сиділи до </w:t>
      </w:r>
      <w:proofErr w:type="gramStart"/>
      <w:r w:rsidRPr="00FA649A">
        <w:rPr>
          <w:sz w:val="28"/>
          <w:szCs w:val="28"/>
        </w:rPr>
        <w:t>п</w:t>
      </w:r>
      <w:proofErr w:type="gramEnd"/>
      <w:r w:rsidRPr="00FA649A">
        <w:rPr>
          <w:sz w:val="28"/>
          <w:szCs w:val="28"/>
        </w:rPr>
        <w:t xml:space="preserve">івночі. Я цілував Лялю всю, всю! Перед самим собою одзначаю, що я вчора чистіший з чистих був. </w:t>
      </w:r>
      <w:proofErr w:type="gramStart"/>
      <w:r w:rsidRPr="00FA649A">
        <w:rPr>
          <w:sz w:val="28"/>
          <w:szCs w:val="28"/>
        </w:rPr>
        <w:t>Ц</w:t>
      </w:r>
      <w:proofErr w:type="gramEnd"/>
      <w:r w:rsidRPr="00FA649A">
        <w:rPr>
          <w:sz w:val="28"/>
          <w:szCs w:val="28"/>
        </w:rPr>
        <w:t>ікаво й страшно".</w:t>
      </w:r>
      <w:r w:rsidRPr="00FA649A">
        <w:rPr>
          <w:sz w:val="28"/>
          <w:szCs w:val="28"/>
        </w:rPr>
        <w:br/>
      </w:r>
      <w:r w:rsidRPr="00FA649A">
        <w:rPr>
          <w:sz w:val="28"/>
          <w:szCs w:val="28"/>
        </w:rPr>
        <w:br/>
        <w:t xml:space="preserve">Так йому хотілося вилити дитячу ніжність створінню, дорожчому за </w:t>
      </w:r>
      <w:proofErr w:type="gramStart"/>
      <w:r w:rsidRPr="00FA649A">
        <w:rPr>
          <w:sz w:val="28"/>
          <w:szCs w:val="28"/>
        </w:rPr>
        <w:t>вс</w:t>
      </w:r>
      <w:proofErr w:type="gramEnd"/>
      <w:r w:rsidRPr="00FA649A">
        <w:rPr>
          <w:sz w:val="28"/>
          <w:szCs w:val="28"/>
        </w:rPr>
        <w:t>і світи чудові, але вдома чекала Ліда, яка знала про всенькі амурні нюансики, вважала Тичину "дівчачуром", все прощала й дозволяла при залізному контролі.</w:t>
      </w:r>
      <w:r w:rsidRPr="00FA649A">
        <w:rPr>
          <w:sz w:val="28"/>
          <w:szCs w:val="28"/>
        </w:rPr>
        <w:br/>
      </w:r>
      <w:r w:rsidRPr="00FA649A">
        <w:rPr>
          <w:sz w:val="28"/>
          <w:szCs w:val="28"/>
        </w:rPr>
        <w:br/>
        <w:t>Після найвищого злету почалося затягнуте падіння. Геній Павла Тичини був "</w:t>
      </w:r>
      <w:proofErr w:type="gramStart"/>
      <w:r w:rsidRPr="00FA649A">
        <w:rPr>
          <w:sz w:val="28"/>
          <w:szCs w:val="28"/>
        </w:rPr>
        <w:t>першим</w:t>
      </w:r>
      <w:proofErr w:type="gramEnd"/>
      <w:r w:rsidRPr="00FA649A">
        <w:rPr>
          <w:sz w:val="28"/>
          <w:szCs w:val="28"/>
        </w:rPr>
        <w:t xml:space="preserve"> коханням" Євгена Маланюка, та коли заляканий життям П.Г. побував у Празі, Є. Маланюк з гіркотою написав: "Од кларнетів отих золотих пофарбована дудка зосталась" (1924). У своїх "ничках" ображений Тичина </w:t>
      </w:r>
      <w:proofErr w:type="gramStart"/>
      <w:r w:rsidRPr="00FA649A">
        <w:rPr>
          <w:sz w:val="28"/>
          <w:szCs w:val="28"/>
        </w:rPr>
        <w:t>ховав</w:t>
      </w:r>
      <w:proofErr w:type="gramEnd"/>
      <w:r w:rsidRPr="00FA649A">
        <w:rPr>
          <w:sz w:val="28"/>
          <w:szCs w:val="28"/>
        </w:rPr>
        <w:t xml:space="preserve"> збірник Маланюка за 1943 р. І тільки в кінці життя Павло Тичина сказав Миколі Неврому: "Скажіть Маланюкові, він єдиний мені правду сказав. </w:t>
      </w:r>
      <w:proofErr w:type="gramStart"/>
      <w:r w:rsidRPr="00FA649A">
        <w:rPr>
          <w:sz w:val="28"/>
          <w:szCs w:val="28"/>
        </w:rPr>
        <w:t>Хай</w:t>
      </w:r>
      <w:proofErr w:type="gramEnd"/>
      <w:r w:rsidRPr="00FA649A">
        <w:rPr>
          <w:sz w:val="28"/>
          <w:szCs w:val="28"/>
        </w:rPr>
        <w:t xml:space="preserve"> простить!"</w:t>
      </w:r>
      <w:r w:rsidRPr="00FA649A">
        <w:rPr>
          <w:sz w:val="28"/>
          <w:szCs w:val="28"/>
        </w:rPr>
        <w:br/>
      </w:r>
      <w:r w:rsidRPr="00FA649A">
        <w:rPr>
          <w:sz w:val="28"/>
          <w:szCs w:val="28"/>
        </w:rPr>
        <w:br/>
        <w:t xml:space="preserve">На твори, </w:t>
      </w:r>
      <w:proofErr w:type="gramStart"/>
      <w:r w:rsidRPr="00FA649A">
        <w:rPr>
          <w:sz w:val="28"/>
          <w:szCs w:val="28"/>
        </w:rPr>
        <w:t>писан</w:t>
      </w:r>
      <w:proofErr w:type="gramEnd"/>
      <w:r w:rsidRPr="00FA649A">
        <w:rPr>
          <w:sz w:val="28"/>
          <w:szCs w:val="28"/>
        </w:rPr>
        <w:t xml:space="preserve">і Тичиною на замовлення партії, в 1928 відгукнувся </w:t>
      </w:r>
      <w:hyperlink r:id="rId17" w:tgtFrame="_blank" w:history="1">
        <w:r w:rsidRPr="00FA649A">
          <w:rPr>
            <w:rStyle w:val="a5"/>
            <w:sz w:val="28"/>
            <w:szCs w:val="28"/>
          </w:rPr>
          <w:t>Олександр Олесь</w:t>
        </w:r>
      </w:hyperlink>
      <w:r w:rsidRPr="00FA649A">
        <w:rPr>
          <w:sz w:val="28"/>
          <w:szCs w:val="28"/>
        </w:rPr>
        <w:t xml:space="preserve"> віршем-докором "І ти продався їм, Тичино…".</w:t>
      </w:r>
      <w:r w:rsidRPr="00FA649A">
        <w:rPr>
          <w:sz w:val="28"/>
          <w:szCs w:val="28"/>
        </w:rPr>
        <w:br/>
      </w:r>
      <w:r w:rsidRPr="00FA649A">
        <w:rPr>
          <w:sz w:val="28"/>
          <w:szCs w:val="28"/>
        </w:rPr>
        <w:br/>
        <w:t xml:space="preserve">"Слава </w:t>
      </w:r>
      <w:proofErr w:type="gramStart"/>
      <w:r w:rsidRPr="00FA649A">
        <w:rPr>
          <w:sz w:val="28"/>
          <w:szCs w:val="28"/>
        </w:rPr>
        <w:t>п</w:t>
      </w:r>
      <w:proofErr w:type="gramEnd"/>
      <w:r w:rsidRPr="00FA649A">
        <w:rPr>
          <w:sz w:val="28"/>
          <w:szCs w:val="28"/>
        </w:rPr>
        <w:t xml:space="preserve">ігмея, що став паразитувати на тлі генія, була забезпечена величезним пропагандистським трестом", – переконував Василь Стус. Навіть побут, житло належало тому тресту. </w:t>
      </w:r>
      <w:proofErr w:type="gramStart"/>
      <w:r w:rsidRPr="00FA649A">
        <w:rPr>
          <w:sz w:val="28"/>
          <w:szCs w:val="28"/>
        </w:rPr>
        <w:t>У</w:t>
      </w:r>
      <w:proofErr w:type="gramEnd"/>
      <w:r w:rsidRPr="00FA649A">
        <w:rPr>
          <w:sz w:val="28"/>
          <w:szCs w:val="28"/>
        </w:rPr>
        <w:t xml:space="preserve"> </w:t>
      </w:r>
      <w:proofErr w:type="gramStart"/>
      <w:r w:rsidRPr="00FA649A">
        <w:rPr>
          <w:sz w:val="28"/>
          <w:szCs w:val="28"/>
        </w:rPr>
        <w:t>час</w:t>
      </w:r>
      <w:proofErr w:type="gramEnd"/>
      <w:r w:rsidRPr="00FA649A">
        <w:rPr>
          <w:sz w:val="28"/>
          <w:szCs w:val="28"/>
        </w:rPr>
        <w:t xml:space="preserve"> великого жаху з 1928 року П. Тичина жив у </w:t>
      </w:r>
      <w:r w:rsidRPr="00FA649A">
        <w:rPr>
          <w:sz w:val="28"/>
          <w:szCs w:val="28"/>
        </w:rPr>
        <w:lastRenderedPageBreak/>
        <w:t>харківському будинку "Слово", нафаршированому поетами й енкаведистами.</w:t>
      </w:r>
      <w:r w:rsidRPr="00FA649A">
        <w:rPr>
          <w:sz w:val="28"/>
          <w:szCs w:val="28"/>
        </w:rPr>
        <w:br/>
      </w:r>
      <w:r w:rsidRPr="00FA649A">
        <w:rPr>
          <w:sz w:val="28"/>
          <w:szCs w:val="28"/>
        </w:rPr>
        <w:br/>
        <w:t xml:space="preserve">Сусідом зверху у Тичини був </w:t>
      </w:r>
      <w:hyperlink r:id="rId18" w:tgtFrame="_blank" w:history="1">
        <w:r w:rsidRPr="00FA649A">
          <w:rPr>
            <w:rStyle w:val="a5"/>
            <w:sz w:val="28"/>
            <w:szCs w:val="28"/>
          </w:rPr>
          <w:t>Майк Йогансен</w:t>
        </w:r>
      </w:hyperlink>
      <w:r w:rsidRPr="00FA649A">
        <w:rPr>
          <w:sz w:val="28"/>
          <w:szCs w:val="28"/>
        </w:rPr>
        <w:t xml:space="preserve">. Майк радів власному житлу, 3-кімнатному кооперативу, сподівався налагодити життя з дружиною Аллою Гербурт-Йогансен, але вона вже була коханою іншого, очікувала дитину. Тоді Йогансен знайшов собі забавку: як запеклий мисливець, він голосно сурмив, бігав разом із собаками, </w:t>
      </w:r>
      <w:proofErr w:type="gramStart"/>
      <w:r w:rsidRPr="00FA649A">
        <w:rPr>
          <w:sz w:val="28"/>
          <w:szCs w:val="28"/>
        </w:rPr>
        <w:t>набивав</w:t>
      </w:r>
      <w:proofErr w:type="gramEnd"/>
      <w:r w:rsidRPr="00FA649A">
        <w:rPr>
          <w:sz w:val="28"/>
          <w:szCs w:val="28"/>
        </w:rPr>
        <w:t xml:space="preserve"> набої, готуючись до полювання. А Тичина не дуже радів "полюванню". Зрештою, Йогансен з Тичиною помінялися квартирами.</w:t>
      </w:r>
      <w:r w:rsidRPr="00FA649A">
        <w:rPr>
          <w:sz w:val="28"/>
          <w:szCs w:val="28"/>
        </w:rPr>
        <w:br/>
      </w:r>
      <w:r w:rsidRPr="00FA649A">
        <w:rPr>
          <w:sz w:val="28"/>
          <w:szCs w:val="28"/>
        </w:rPr>
        <w:br/>
        <w:t>Одного разу Тичина писав "халтуру" – дебільний вірши</w:t>
      </w:r>
      <w:proofErr w:type="gramStart"/>
      <w:r w:rsidRPr="00FA649A">
        <w:rPr>
          <w:sz w:val="28"/>
          <w:szCs w:val="28"/>
        </w:rPr>
        <w:t>к-</w:t>
      </w:r>
      <w:proofErr w:type="gramEnd"/>
      <w:r w:rsidRPr="00FA649A">
        <w:rPr>
          <w:sz w:val="28"/>
          <w:szCs w:val="28"/>
        </w:rPr>
        <w:t>"речовку" для піонерів під барабан. У цей час до нього завітав журналі</w:t>
      </w:r>
      <w:proofErr w:type="gramStart"/>
      <w:r w:rsidRPr="00FA649A">
        <w:rPr>
          <w:sz w:val="28"/>
          <w:szCs w:val="28"/>
        </w:rPr>
        <w:t>ст</w:t>
      </w:r>
      <w:proofErr w:type="gramEnd"/>
      <w:r w:rsidRPr="00FA649A">
        <w:rPr>
          <w:sz w:val="28"/>
          <w:szCs w:val="28"/>
        </w:rPr>
        <w:t xml:space="preserve"> Кольцов із Москви. За чаюванням Кольцов узяв у руки аркуш із агіткою, мовчки заховав у </w:t>
      </w:r>
      <w:proofErr w:type="gramStart"/>
      <w:r w:rsidRPr="00FA649A">
        <w:rPr>
          <w:sz w:val="28"/>
          <w:szCs w:val="28"/>
        </w:rPr>
        <w:t>свою</w:t>
      </w:r>
      <w:proofErr w:type="gramEnd"/>
      <w:r w:rsidRPr="00FA649A">
        <w:rPr>
          <w:sz w:val="28"/>
          <w:szCs w:val="28"/>
        </w:rPr>
        <w:t xml:space="preserve"> теку. </w:t>
      </w:r>
      <w:proofErr w:type="gramStart"/>
      <w:r w:rsidRPr="00FA649A">
        <w:rPr>
          <w:sz w:val="28"/>
          <w:szCs w:val="28"/>
        </w:rPr>
        <w:t>Через кілька днів газета "Правда" надрукувала віршик "Партія веде" українською, через три дні вийшла книжечка накладом 25 тисяч.</w:t>
      </w:r>
      <w:proofErr w:type="gramEnd"/>
      <w:r w:rsidRPr="00FA649A">
        <w:rPr>
          <w:sz w:val="28"/>
          <w:szCs w:val="28"/>
        </w:rPr>
        <w:t xml:space="preserve"> Тичину поставили на пропагандистський конвеєр. Про поета, поліглота, який перекладав із 15 мов, який у </w:t>
      </w:r>
      <w:proofErr w:type="gramStart"/>
      <w:r w:rsidRPr="00FA649A">
        <w:rPr>
          <w:sz w:val="28"/>
          <w:szCs w:val="28"/>
        </w:rPr>
        <w:t>вс</w:t>
      </w:r>
      <w:proofErr w:type="gramEnd"/>
      <w:r w:rsidRPr="00FA649A">
        <w:rPr>
          <w:sz w:val="28"/>
          <w:szCs w:val="28"/>
        </w:rPr>
        <w:t xml:space="preserve">іх союзних республіках спілкувався мовою титульних націй, школярі товкли єдине: "Тичина – кирпичина". А у вбиральні КДУ на </w:t>
      </w:r>
      <w:proofErr w:type="gramStart"/>
      <w:r w:rsidRPr="00FA649A">
        <w:rPr>
          <w:sz w:val="28"/>
          <w:szCs w:val="28"/>
        </w:rPr>
        <w:t>ст</w:t>
      </w:r>
      <w:proofErr w:type="gramEnd"/>
      <w:r w:rsidRPr="00FA649A">
        <w:rPr>
          <w:sz w:val="28"/>
          <w:szCs w:val="28"/>
        </w:rPr>
        <w:t>іні красувався експромт:</w:t>
      </w:r>
      <w:r w:rsidRPr="00FA649A">
        <w:rPr>
          <w:sz w:val="28"/>
          <w:szCs w:val="28"/>
        </w:rPr>
        <w:br/>
      </w:r>
      <w:r w:rsidRPr="00FA649A">
        <w:rPr>
          <w:sz w:val="28"/>
          <w:szCs w:val="28"/>
        </w:rPr>
        <w:br/>
      </w:r>
      <w:r w:rsidRPr="00FA649A">
        <w:rPr>
          <w:i/>
          <w:iCs/>
          <w:sz w:val="28"/>
          <w:szCs w:val="28"/>
        </w:rPr>
        <w:t>Тичина – славний наш поет,</w:t>
      </w:r>
      <w:r w:rsidRPr="00FA649A">
        <w:rPr>
          <w:i/>
          <w:iCs/>
          <w:sz w:val="28"/>
          <w:szCs w:val="28"/>
        </w:rPr>
        <w:br/>
        <w:t xml:space="preserve">Він також ходить </w:t>
      </w:r>
      <w:proofErr w:type="gramStart"/>
      <w:r w:rsidRPr="00FA649A">
        <w:rPr>
          <w:i/>
          <w:iCs/>
          <w:sz w:val="28"/>
          <w:szCs w:val="28"/>
        </w:rPr>
        <w:t>у</w:t>
      </w:r>
      <w:proofErr w:type="gramEnd"/>
      <w:r w:rsidRPr="00FA649A">
        <w:rPr>
          <w:i/>
          <w:iCs/>
          <w:sz w:val="28"/>
          <w:szCs w:val="28"/>
        </w:rPr>
        <w:t xml:space="preserve"> </w:t>
      </w:r>
      <w:proofErr w:type="gramStart"/>
      <w:r w:rsidRPr="00FA649A">
        <w:rPr>
          <w:i/>
          <w:iCs/>
          <w:sz w:val="28"/>
          <w:szCs w:val="28"/>
        </w:rPr>
        <w:t>клозет</w:t>
      </w:r>
      <w:proofErr w:type="gramEnd"/>
      <w:r w:rsidRPr="00FA649A">
        <w:rPr>
          <w:i/>
          <w:iCs/>
          <w:sz w:val="28"/>
          <w:szCs w:val="28"/>
        </w:rPr>
        <w:t>,</w:t>
      </w:r>
      <w:r w:rsidRPr="00FA649A">
        <w:rPr>
          <w:i/>
          <w:iCs/>
          <w:sz w:val="28"/>
          <w:szCs w:val="28"/>
        </w:rPr>
        <w:br/>
        <w:t>Та він не сам туди іде –</w:t>
      </w:r>
      <w:r w:rsidRPr="00FA649A">
        <w:rPr>
          <w:i/>
          <w:iCs/>
          <w:sz w:val="28"/>
          <w:szCs w:val="28"/>
        </w:rPr>
        <w:br/>
        <w:t>Його скрізь партія веде.</w:t>
      </w:r>
      <w:r w:rsidRPr="00FA649A">
        <w:rPr>
          <w:sz w:val="28"/>
          <w:szCs w:val="28"/>
        </w:rPr>
        <w:br/>
      </w:r>
      <w:r w:rsidRPr="00FA649A">
        <w:rPr>
          <w:sz w:val="28"/>
          <w:szCs w:val="28"/>
        </w:rPr>
        <w:br/>
        <w:t xml:space="preserve">Упродовж року в туалетах університету був пост </w:t>
      </w:r>
      <w:proofErr w:type="gramStart"/>
      <w:r w:rsidRPr="00FA649A">
        <w:rPr>
          <w:sz w:val="28"/>
          <w:szCs w:val="28"/>
        </w:rPr>
        <w:t>м</w:t>
      </w:r>
      <w:proofErr w:type="gramEnd"/>
      <w:r w:rsidRPr="00FA649A">
        <w:rPr>
          <w:sz w:val="28"/>
          <w:szCs w:val="28"/>
        </w:rPr>
        <w:t xml:space="preserve">іліції. У страшну добу сталінських репресій у СРСР одних поетів розстріляли, інших заслали в концтабори, Тичину покарали славою. Чому? </w:t>
      </w:r>
      <w:proofErr w:type="gramStart"/>
      <w:r w:rsidRPr="00FA649A">
        <w:rPr>
          <w:sz w:val="28"/>
          <w:szCs w:val="28"/>
        </w:rPr>
        <w:t>От</w:t>
      </w:r>
      <w:proofErr w:type="gramEnd"/>
      <w:r w:rsidRPr="00FA649A">
        <w:rPr>
          <w:sz w:val="28"/>
          <w:szCs w:val="28"/>
        </w:rPr>
        <w:t xml:space="preserve"> одна з версій.</w:t>
      </w:r>
      <w:r w:rsidRPr="00FA649A">
        <w:rPr>
          <w:sz w:val="28"/>
          <w:szCs w:val="28"/>
        </w:rPr>
        <w:br/>
      </w:r>
      <w:r w:rsidRPr="00FA649A">
        <w:rPr>
          <w:sz w:val="28"/>
          <w:szCs w:val="28"/>
        </w:rPr>
        <w:br/>
        <w:t xml:space="preserve">Далеким пращуром П. Тичини був полковий старшина Гнат Тичина — один із найближчих соратників гетьмана П. Полуботка. Сам поет писав, що його </w:t>
      </w:r>
      <w:proofErr w:type="gramStart"/>
      <w:r w:rsidRPr="00FA649A">
        <w:rPr>
          <w:sz w:val="28"/>
          <w:szCs w:val="28"/>
        </w:rPr>
        <w:t>пр</w:t>
      </w:r>
      <w:proofErr w:type="gramEnd"/>
      <w:r w:rsidRPr="00FA649A">
        <w:rPr>
          <w:sz w:val="28"/>
          <w:szCs w:val="28"/>
        </w:rPr>
        <w:t xml:space="preserve">ізвище фігурувало в переліку спадкоємців гетьмана, який 1907 р. опублікував професор О. Рубець. Якби уряду СРСР вдалося домовитися з британськими властями про видачу золота П. Полуботка (а такі спроби робилися й неодноразово), то П. Тичина цілком міг би виступити в ролі особи, в чиї руки формально належало передати спадщину. </w:t>
      </w:r>
      <w:proofErr w:type="gramStart"/>
      <w:r w:rsidRPr="00FA649A">
        <w:rPr>
          <w:sz w:val="28"/>
          <w:szCs w:val="28"/>
        </w:rPr>
        <w:t>Відомо, що 1935 р. він відвідував Лондон.</w:t>
      </w:r>
      <w:proofErr w:type="gramEnd"/>
      <w:r w:rsidRPr="00FA649A">
        <w:rPr>
          <w:sz w:val="28"/>
          <w:szCs w:val="28"/>
        </w:rPr>
        <w:t xml:space="preserve"> Через це його </w:t>
      </w:r>
      <w:proofErr w:type="gramStart"/>
      <w:r w:rsidRPr="00FA649A">
        <w:rPr>
          <w:sz w:val="28"/>
          <w:szCs w:val="28"/>
        </w:rPr>
        <w:t>пр</w:t>
      </w:r>
      <w:proofErr w:type="gramEnd"/>
      <w:r w:rsidRPr="00FA649A">
        <w:rPr>
          <w:sz w:val="28"/>
          <w:szCs w:val="28"/>
        </w:rPr>
        <w:t>ізвище ніколи не фігурувало в протоколах допитів письменників, ув’язнених НКВС, і репресії йому не загрожували.</w:t>
      </w:r>
      <w:r w:rsidRPr="00FA649A">
        <w:rPr>
          <w:sz w:val="28"/>
          <w:szCs w:val="28"/>
        </w:rPr>
        <w:br/>
      </w:r>
      <w:r w:rsidRPr="00FA649A">
        <w:rPr>
          <w:sz w:val="28"/>
          <w:szCs w:val="28"/>
        </w:rPr>
        <w:br/>
        <w:t xml:space="preserve">В грудні 1934-го перші на </w:t>
      </w:r>
      <w:proofErr w:type="gramStart"/>
      <w:r w:rsidRPr="00FA649A">
        <w:rPr>
          <w:sz w:val="28"/>
          <w:szCs w:val="28"/>
        </w:rPr>
        <w:t>п</w:t>
      </w:r>
      <w:proofErr w:type="gramEnd"/>
      <w:r w:rsidRPr="00FA649A">
        <w:rPr>
          <w:sz w:val="28"/>
          <w:szCs w:val="28"/>
        </w:rPr>
        <w:t xml:space="preserve">ідводі з особистими речами на подвір’я по вулиці Леніна, 68 в будинок "Роліт" (скорочення "робітники літератури") прибула родина </w:t>
      </w:r>
      <w:r w:rsidRPr="00FA649A">
        <w:rPr>
          <w:sz w:val="28"/>
          <w:szCs w:val="28"/>
        </w:rPr>
        <w:lastRenderedPageBreak/>
        <w:t>Тичини: Павло Григорович і "залізна кнопка" – Лідія Папарук. Та супер обережний Павло Тичина спеціально наполіг, щоб йому виділили квартиру № 38, бо в 39-ій квартирі жила його пасія Валентина, дружина актора з театра ім. Франка Олексія Ватулі.</w:t>
      </w:r>
      <w:r w:rsidRPr="00FA649A">
        <w:rPr>
          <w:sz w:val="28"/>
          <w:szCs w:val="28"/>
        </w:rPr>
        <w:br/>
      </w:r>
      <w:r w:rsidRPr="00FA649A">
        <w:rPr>
          <w:sz w:val="28"/>
          <w:szCs w:val="28"/>
        </w:rPr>
        <w:br/>
        <w:t xml:space="preserve">І знову велике захоплення – Павло Тичина і </w:t>
      </w:r>
      <w:hyperlink r:id="rId19" w:tgtFrame="_blank" w:history="1">
        <w:r w:rsidRPr="00FA649A">
          <w:rPr>
            <w:rStyle w:val="a5"/>
            <w:sz w:val="28"/>
            <w:szCs w:val="28"/>
          </w:rPr>
          <w:t>Оксана Петрусенко</w:t>
        </w:r>
      </w:hyperlink>
      <w:r w:rsidRPr="00FA649A">
        <w:rPr>
          <w:sz w:val="28"/>
          <w:szCs w:val="28"/>
        </w:rPr>
        <w:t>. Коли вони співали удвох, Лідія Петрівна, все зрозумі</w:t>
      </w:r>
      <w:proofErr w:type="gramStart"/>
      <w:r w:rsidRPr="00FA649A">
        <w:rPr>
          <w:sz w:val="28"/>
          <w:szCs w:val="28"/>
        </w:rPr>
        <w:t>ла – і в</w:t>
      </w:r>
      <w:proofErr w:type="gramEnd"/>
      <w:r w:rsidRPr="00FA649A">
        <w:rPr>
          <w:sz w:val="28"/>
          <w:szCs w:val="28"/>
        </w:rPr>
        <w:t>ід ревнощів почала брати уроки співу.</w:t>
      </w:r>
      <w:r w:rsidRPr="00FA649A">
        <w:rPr>
          <w:sz w:val="28"/>
          <w:szCs w:val="28"/>
        </w:rPr>
        <w:br/>
      </w:r>
      <w:r w:rsidRPr="00FA649A">
        <w:rPr>
          <w:sz w:val="28"/>
          <w:szCs w:val="28"/>
        </w:rPr>
        <w:br/>
        <w:t xml:space="preserve">У важкий час (1943-1949рр.) Тичина був міністром освіти, допомагав директорам навчальних закладів діставати необхідні будівельні матеріали. На прохання учнів і вчителів надсилав у школи </w:t>
      </w:r>
      <w:proofErr w:type="gramStart"/>
      <w:r w:rsidRPr="00FA649A">
        <w:rPr>
          <w:sz w:val="28"/>
          <w:szCs w:val="28"/>
        </w:rPr>
        <w:t>п</w:t>
      </w:r>
      <w:proofErr w:type="gramEnd"/>
      <w:r w:rsidRPr="00FA649A">
        <w:rPr>
          <w:sz w:val="28"/>
          <w:szCs w:val="28"/>
        </w:rPr>
        <w:t>ідручники і необхідну літературу. При цьому, часто міні</w:t>
      </w:r>
      <w:proofErr w:type="gramStart"/>
      <w:r w:rsidRPr="00FA649A">
        <w:rPr>
          <w:sz w:val="28"/>
          <w:szCs w:val="28"/>
        </w:rPr>
        <w:t>стр</w:t>
      </w:r>
      <w:proofErr w:type="gramEnd"/>
      <w:r w:rsidRPr="00FA649A">
        <w:rPr>
          <w:sz w:val="28"/>
          <w:szCs w:val="28"/>
        </w:rPr>
        <w:t xml:space="preserve"> витрачав власні кошти, адже він був офіційним радянським мільйонером. Коли Павло Григорович відмовився </w:t>
      </w:r>
      <w:proofErr w:type="gramStart"/>
      <w:r w:rsidRPr="00FA649A">
        <w:rPr>
          <w:sz w:val="28"/>
          <w:szCs w:val="28"/>
        </w:rPr>
        <w:t>п</w:t>
      </w:r>
      <w:proofErr w:type="gramEnd"/>
      <w:r w:rsidRPr="00FA649A">
        <w:rPr>
          <w:sz w:val="28"/>
          <w:szCs w:val="28"/>
        </w:rPr>
        <w:t>ідписати наказ, що батьки мають право вибирати буде їхня дитина вивчати українську мову чи ні, його одразу ж звільнили.</w:t>
      </w:r>
      <w:r w:rsidRPr="00FA649A">
        <w:rPr>
          <w:sz w:val="28"/>
          <w:szCs w:val="28"/>
        </w:rPr>
        <w:br/>
      </w:r>
      <w:r w:rsidRPr="00FA649A">
        <w:rPr>
          <w:sz w:val="28"/>
          <w:szCs w:val="28"/>
        </w:rPr>
        <w:br/>
        <w:t>Поезія витонченого естета швидко деградувала, але для знавців Тичина був геніє</w:t>
      </w:r>
      <w:proofErr w:type="gramStart"/>
      <w:r w:rsidRPr="00FA649A">
        <w:rPr>
          <w:sz w:val="28"/>
          <w:szCs w:val="28"/>
        </w:rPr>
        <w:t>м</w:t>
      </w:r>
      <w:proofErr w:type="gramEnd"/>
      <w:r w:rsidRPr="00FA649A">
        <w:rPr>
          <w:sz w:val="28"/>
          <w:szCs w:val="28"/>
        </w:rPr>
        <w:t>. "Ви наш найперший поет!" – якось сказали Рильському, посміхнувся: "</w:t>
      </w:r>
      <w:proofErr w:type="gramStart"/>
      <w:r w:rsidRPr="00FA649A">
        <w:rPr>
          <w:sz w:val="28"/>
          <w:szCs w:val="28"/>
        </w:rPr>
        <w:t>П</w:t>
      </w:r>
      <w:proofErr w:type="gramEnd"/>
      <w:r w:rsidRPr="00FA649A">
        <w:rPr>
          <w:sz w:val="28"/>
          <w:szCs w:val="28"/>
        </w:rPr>
        <w:t>ісля Тичини!"</w:t>
      </w:r>
      <w:r w:rsidRPr="00FA649A">
        <w:rPr>
          <w:sz w:val="28"/>
          <w:szCs w:val="28"/>
        </w:rPr>
        <w:br/>
      </w:r>
      <w:r w:rsidRPr="00FA649A">
        <w:rPr>
          <w:sz w:val="28"/>
          <w:szCs w:val="28"/>
        </w:rPr>
        <w:br/>
        <w:t>Генієві планетарного масштабу двічі пропонували висунення на здобуття Нобелевської премії:</w:t>
      </w:r>
      <w:r w:rsidRPr="00FA649A">
        <w:rPr>
          <w:sz w:val="28"/>
          <w:szCs w:val="28"/>
        </w:rPr>
        <w:br/>
      </w:r>
      <w:r w:rsidRPr="00FA649A">
        <w:rPr>
          <w:sz w:val="28"/>
          <w:szCs w:val="28"/>
        </w:rPr>
        <w:br/>
        <w:t xml:space="preserve">– у 1966 році Омелян Прицак, відомий у </w:t>
      </w:r>
      <w:proofErr w:type="gramStart"/>
      <w:r w:rsidRPr="00FA649A">
        <w:rPr>
          <w:sz w:val="28"/>
          <w:szCs w:val="28"/>
        </w:rPr>
        <w:t>св</w:t>
      </w:r>
      <w:proofErr w:type="gramEnd"/>
      <w:r w:rsidRPr="00FA649A">
        <w:rPr>
          <w:sz w:val="28"/>
          <w:szCs w:val="28"/>
        </w:rPr>
        <w:t>іті український учений-славіст і тюрколог, дійсний член Американської, Фінської, Турецької академій наук, професор Гарвардського університету висунув кандидатуру поета Павла Тичини на Нобелевську премію;</w:t>
      </w:r>
      <w:r w:rsidRPr="00FA649A">
        <w:rPr>
          <w:sz w:val="28"/>
          <w:szCs w:val="28"/>
        </w:rPr>
        <w:br/>
      </w:r>
      <w:r w:rsidRPr="00FA649A">
        <w:rPr>
          <w:sz w:val="28"/>
          <w:szCs w:val="28"/>
        </w:rPr>
        <w:br/>
        <w:t xml:space="preserve">– асоціація </w:t>
      </w:r>
      <w:proofErr w:type="gramStart"/>
      <w:r w:rsidRPr="00FA649A">
        <w:rPr>
          <w:sz w:val="28"/>
          <w:szCs w:val="28"/>
        </w:rPr>
        <w:t>англ</w:t>
      </w:r>
      <w:proofErr w:type="gramEnd"/>
      <w:r w:rsidRPr="00FA649A">
        <w:rPr>
          <w:sz w:val="28"/>
          <w:szCs w:val="28"/>
        </w:rPr>
        <w:t>ійських учителів,</w:t>
      </w:r>
      <w:r w:rsidRPr="00FA649A">
        <w:rPr>
          <w:sz w:val="28"/>
          <w:szCs w:val="28"/>
        </w:rPr>
        <w:br/>
      </w:r>
      <w:r w:rsidRPr="00FA649A">
        <w:rPr>
          <w:sz w:val="28"/>
          <w:szCs w:val="28"/>
        </w:rPr>
        <w:br/>
        <w:t>але П. Тичина мусив відхилити їхні пропозиції.</w:t>
      </w:r>
      <w:r w:rsidRPr="00FA649A">
        <w:rPr>
          <w:sz w:val="28"/>
          <w:szCs w:val="28"/>
        </w:rPr>
        <w:br/>
      </w:r>
      <w:r w:rsidRPr="00FA649A">
        <w:rPr>
          <w:sz w:val="28"/>
          <w:szCs w:val="28"/>
        </w:rPr>
        <w:br/>
        <w:t>Багато часу Тичина проводив у діброві на дачі у Конче-Заспі. Якось поет Юрій Петренко зауважив: "Які дуби, які дуби!" "Еге ж, такі дуби, що хоч до Спілки письменників приймай!", – зауважив Тичина.</w:t>
      </w:r>
      <w:r w:rsidRPr="00FA649A">
        <w:rPr>
          <w:sz w:val="28"/>
          <w:szCs w:val="28"/>
        </w:rPr>
        <w:br/>
      </w:r>
      <w:r w:rsidRPr="00FA649A">
        <w:rPr>
          <w:sz w:val="28"/>
          <w:szCs w:val="28"/>
        </w:rPr>
        <w:br/>
        <w:t xml:space="preserve">В останній </w:t>
      </w:r>
      <w:proofErr w:type="gramStart"/>
      <w:r w:rsidRPr="00FA649A">
        <w:rPr>
          <w:sz w:val="28"/>
          <w:szCs w:val="28"/>
        </w:rPr>
        <w:t>р</w:t>
      </w:r>
      <w:proofErr w:type="gramEnd"/>
      <w:r w:rsidRPr="00FA649A">
        <w:rPr>
          <w:sz w:val="28"/>
          <w:szCs w:val="28"/>
        </w:rPr>
        <w:t>ік життя поет написав:</w:t>
      </w:r>
      <w:r w:rsidRPr="00FA649A">
        <w:rPr>
          <w:sz w:val="28"/>
          <w:szCs w:val="28"/>
        </w:rPr>
        <w:br/>
      </w:r>
      <w:r w:rsidRPr="00FA649A">
        <w:rPr>
          <w:sz w:val="28"/>
          <w:szCs w:val="28"/>
        </w:rPr>
        <w:br/>
      </w:r>
      <w:r w:rsidRPr="00FA649A">
        <w:rPr>
          <w:i/>
          <w:iCs/>
          <w:sz w:val="28"/>
          <w:szCs w:val="28"/>
        </w:rPr>
        <w:t>Радощі і чорну днину –</w:t>
      </w:r>
      <w:r w:rsidRPr="00FA649A">
        <w:rPr>
          <w:i/>
          <w:iCs/>
          <w:sz w:val="28"/>
          <w:szCs w:val="28"/>
        </w:rPr>
        <w:br/>
        <w:t>Все я з вами розділю.</w:t>
      </w:r>
      <w:r w:rsidRPr="00FA649A">
        <w:rPr>
          <w:i/>
          <w:iCs/>
          <w:sz w:val="28"/>
          <w:szCs w:val="28"/>
        </w:rPr>
        <w:br/>
      </w:r>
      <w:r w:rsidRPr="00FA649A">
        <w:rPr>
          <w:i/>
          <w:iCs/>
          <w:sz w:val="28"/>
          <w:szCs w:val="28"/>
        </w:rPr>
        <w:lastRenderedPageBreak/>
        <w:t>Любите ви Україну, –</w:t>
      </w:r>
      <w:r w:rsidRPr="00FA649A">
        <w:rPr>
          <w:i/>
          <w:iCs/>
          <w:sz w:val="28"/>
          <w:szCs w:val="28"/>
        </w:rPr>
        <w:br/>
        <w:t>Я ще більш її люблю.</w:t>
      </w:r>
    </w:p>
    <w:sectPr w:rsidR="00FA649A" w:rsidRPr="00FA649A" w:rsidSect="00AF21B9">
      <w:footerReference w:type="default" r:id="rId20"/>
      <w:pgSz w:w="11906" w:h="16838"/>
      <w:pgMar w:top="1134" w:right="850" w:bottom="1134" w:left="1701" w:header="708" w:footer="708" w:gutter="0"/>
      <w:pgBorders w:offsetFrom="page">
        <w:top w:val="flowersModern2" w:sz="14" w:space="24" w:color="auto"/>
        <w:left w:val="flowersModern2" w:sz="14" w:space="24" w:color="auto"/>
        <w:bottom w:val="flowersModern2" w:sz="14" w:space="24" w:color="auto"/>
        <w:right w:val="flowersModern2"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F06" w:rsidRDefault="00A64F06" w:rsidP="00AF21B9">
      <w:pPr>
        <w:spacing w:after="0"/>
      </w:pPr>
      <w:r>
        <w:separator/>
      </w:r>
    </w:p>
  </w:endnote>
  <w:endnote w:type="continuationSeparator" w:id="0">
    <w:p w:rsidR="00A64F06" w:rsidRDefault="00A64F06" w:rsidP="00AF21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7063"/>
      <w:docPartObj>
        <w:docPartGallery w:val="Page Numbers (Bottom of Page)"/>
        <w:docPartUnique/>
      </w:docPartObj>
    </w:sdtPr>
    <w:sdtContent>
      <w:p w:rsidR="00AF21B9" w:rsidRDefault="00027AD3">
        <w:pPr>
          <w:pStyle w:val="a8"/>
          <w:jc w:val="center"/>
        </w:pPr>
        <w:fldSimple w:instr=" PAGE   \* MERGEFORMAT ">
          <w:r w:rsidR="00D23C0F">
            <w:rPr>
              <w:noProof/>
            </w:rPr>
            <w:t>2</w:t>
          </w:r>
        </w:fldSimple>
      </w:p>
    </w:sdtContent>
  </w:sdt>
  <w:p w:rsidR="00AF21B9" w:rsidRDefault="00AF21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F06" w:rsidRDefault="00A64F06" w:rsidP="00AF21B9">
      <w:pPr>
        <w:spacing w:after="0"/>
      </w:pPr>
      <w:r>
        <w:separator/>
      </w:r>
    </w:p>
  </w:footnote>
  <w:footnote w:type="continuationSeparator" w:id="0">
    <w:p w:rsidR="00A64F06" w:rsidRDefault="00A64F06" w:rsidP="00AF21B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characterSpacingControl w:val="doNotCompress"/>
  <w:footnotePr>
    <w:footnote w:id="-1"/>
    <w:footnote w:id="0"/>
  </w:footnotePr>
  <w:endnotePr>
    <w:endnote w:id="-1"/>
    <w:endnote w:id="0"/>
  </w:endnotePr>
  <w:compat/>
  <w:rsids>
    <w:rsidRoot w:val="00002248"/>
    <w:rsid w:val="00002248"/>
    <w:rsid w:val="00027AD3"/>
    <w:rsid w:val="00042C5B"/>
    <w:rsid w:val="001F4DD1"/>
    <w:rsid w:val="002573FF"/>
    <w:rsid w:val="0046734F"/>
    <w:rsid w:val="004F297C"/>
    <w:rsid w:val="009415B6"/>
    <w:rsid w:val="00A64F06"/>
    <w:rsid w:val="00AF21B9"/>
    <w:rsid w:val="00B13BF7"/>
    <w:rsid w:val="00BA33FA"/>
    <w:rsid w:val="00D23C0F"/>
    <w:rsid w:val="00E56090"/>
    <w:rsid w:val="00EA0417"/>
    <w:rsid w:val="00FA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248"/>
    <w:pPr>
      <w:spacing w:after="0"/>
    </w:pPr>
    <w:rPr>
      <w:rFonts w:ascii="Tahoma" w:hAnsi="Tahoma" w:cs="Tahoma"/>
      <w:sz w:val="16"/>
      <w:szCs w:val="16"/>
    </w:rPr>
  </w:style>
  <w:style w:type="character" w:customStyle="1" w:styleId="a4">
    <w:name w:val="Текст выноски Знак"/>
    <w:basedOn w:val="a0"/>
    <w:link w:val="a3"/>
    <w:uiPriority w:val="99"/>
    <w:semiHidden/>
    <w:rsid w:val="00002248"/>
    <w:rPr>
      <w:rFonts w:ascii="Tahoma" w:hAnsi="Tahoma" w:cs="Tahoma"/>
      <w:sz w:val="16"/>
      <w:szCs w:val="16"/>
    </w:rPr>
  </w:style>
  <w:style w:type="character" w:styleId="a5">
    <w:name w:val="Hyperlink"/>
    <w:basedOn w:val="a0"/>
    <w:uiPriority w:val="99"/>
    <w:unhideWhenUsed/>
    <w:rsid w:val="00FA649A"/>
    <w:rPr>
      <w:color w:val="0000FF" w:themeColor="hyperlink"/>
      <w:u w:val="single"/>
    </w:rPr>
  </w:style>
  <w:style w:type="paragraph" w:styleId="a6">
    <w:name w:val="header"/>
    <w:basedOn w:val="a"/>
    <w:link w:val="a7"/>
    <w:uiPriority w:val="99"/>
    <w:semiHidden/>
    <w:unhideWhenUsed/>
    <w:rsid w:val="00AF21B9"/>
    <w:pPr>
      <w:tabs>
        <w:tab w:val="center" w:pos="4677"/>
        <w:tab w:val="right" w:pos="9355"/>
      </w:tabs>
      <w:spacing w:after="0"/>
    </w:pPr>
  </w:style>
  <w:style w:type="character" w:customStyle="1" w:styleId="a7">
    <w:name w:val="Верхний колонтитул Знак"/>
    <w:basedOn w:val="a0"/>
    <w:link w:val="a6"/>
    <w:uiPriority w:val="99"/>
    <w:semiHidden/>
    <w:rsid w:val="00AF21B9"/>
  </w:style>
  <w:style w:type="paragraph" w:styleId="a8">
    <w:name w:val="footer"/>
    <w:basedOn w:val="a"/>
    <w:link w:val="a9"/>
    <w:uiPriority w:val="99"/>
    <w:unhideWhenUsed/>
    <w:rsid w:val="00AF21B9"/>
    <w:pPr>
      <w:tabs>
        <w:tab w:val="center" w:pos="4677"/>
        <w:tab w:val="right" w:pos="9355"/>
      </w:tabs>
      <w:spacing w:after="0"/>
    </w:pPr>
  </w:style>
  <w:style w:type="character" w:customStyle="1" w:styleId="a9">
    <w:name w:val="Нижний колонтитул Знак"/>
    <w:basedOn w:val="a0"/>
    <w:link w:val="a8"/>
    <w:uiPriority w:val="99"/>
    <w:rsid w:val="00AF21B9"/>
  </w:style>
</w:styles>
</file>

<file path=word/webSettings.xml><?xml version="1.0" encoding="utf-8"?>
<w:webSettings xmlns:r="http://schemas.openxmlformats.org/officeDocument/2006/relationships" xmlns:w="http://schemas.openxmlformats.org/wordprocessingml/2006/main">
  <w:divs>
    <w:div w:id="750812649">
      <w:bodyDiv w:val="1"/>
      <w:marLeft w:val="0"/>
      <w:marRight w:val="0"/>
      <w:marTop w:val="0"/>
      <w:marBottom w:val="0"/>
      <w:divBdr>
        <w:top w:val="none" w:sz="0" w:space="0" w:color="auto"/>
        <w:left w:val="none" w:sz="0" w:space="0" w:color="auto"/>
        <w:bottom w:val="none" w:sz="0" w:space="0" w:color="auto"/>
        <w:right w:val="none" w:sz="0" w:space="0" w:color="auto"/>
      </w:divBdr>
      <w:divsChild>
        <w:div w:id="2113353978">
          <w:marLeft w:val="0"/>
          <w:marRight w:val="0"/>
          <w:marTop w:val="0"/>
          <w:marBottom w:val="0"/>
          <w:divBdr>
            <w:top w:val="none" w:sz="0" w:space="0" w:color="auto"/>
            <w:left w:val="none" w:sz="0" w:space="0" w:color="auto"/>
            <w:bottom w:val="none" w:sz="0" w:space="0" w:color="auto"/>
            <w:right w:val="none" w:sz="0" w:space="0" w:color="auto"/>
          </w:divBdr>
          <w:divsChild>
            <w:div w:id="97456486">
              <w:marLeft w:val="0"/>
              <w:marRight w:val="0"/>
              <w:marTop w:val="0"/>
              <w:marBottom w:val="0"/>
              <w:divBdr>
                <w:top w:val="none" w:sz="0" w:space="0" w:color="auto"/>
                <w:left w:val="none" w:sz="0" w:space="0" w:color="auto"/>
                <w:bottom w:val="none" w:sz="0" w:space="0" w:color="auto"/>
                <w:right w:val="none" w:sz="0" w:space="0" w:color="auto"/>
              </w:divBdr>
              <w:divsChild>
                <w:div w:id="1767653824">
                  <w:marLeft w:val="0"/>
                  <w:marRight w:val="0"/>
                  <w:marTop w:val="0"/>
                  <w:marBottom w:val="0"/>
                  <w:divBdr>
                    <w:top w:val="none" w:sz="0" w:space="0" w:color="auto"/>
                    <w:left w:val="none" w:sz="0" w:space="0" w:color="auto"/>
                    <w:bottom w:val="none" w:sz="0" w:space="0" w:color="auto"/>
                    <w:right w:val="none" w:sz="0" w:space="0" w:color="auto"/>
                  </w:divBdr>
                  <w:divsChild>
                    <w:div w:id="11708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2545">
          <w:marLeft w:val="0"/>
          <w:marRight w:val="0"/>
          <w:marTop w:val="0"/>
          <w:marBottom w:val="0"/>
          <w:divBdr>
            <w:top w:val="none" w:sz="0" w:space="0" w:color="auto"/>
            <w:left w:val="none" w:sz="0" w:space="0" w:color="auto"/>
            <w:bottom w:val="none" w:sz="0" w:space="0" w:color="auto"/>
            <w:right w:val="none" w:sz="0" w:space="0" w:color="auto"/>
          </w:divBdr>
          <w:divsChild>
            <w:div w:id="55474898">
              <w:marLeft w:val="0"/>
              <w:marRight w:val="0"/>
              <w:marTop w:val="0"/>
              <w:marBottom w:val="0"/>
              <w:divBdr>
                <w:top w:val="none" w:sz="0" w:space="0" w:color="auto"/>
                <w:left w:val="none" w:sz="0" w:space="0" w:color="auto"/>
                <w:bottom w:val="none" w:sz="0" w:space="0" w:color="auto"/>
                <w:right w:val="none" w:sz="0" w:space="0" w:color="auto"/>
              </w:divBdr>
              <w:divsChild>
                <w:div w:id="2005467830">
                  <w:marLeft w:val="0"/>
                  <w:marRight w:val="0"/>
                  <w:marTop w:val="0"/>
                  <w:marBottom w:val="0"/>
                  <w:divBdr>
                    <w:top w:val="none" w:sz="0" w:space="0" w:color="auto"/>
                    <w:left w:val="none" w:sz="0" w:space="0" w:color="auto"/>
                    <w:bottom w:val="none" w:sz="0" w:space="0" w:color="auto"/>
                    <w:right w:val="none" w:sz="0" w:space="0" w:color="auto"/>
                  </w:divBdr>
                  <w:divsChild>
                    <w:div w:id="92168949">
                      <w:marLeft w:val="0"/>
                      <w:marRight w:val="0"/>
                      <w:marTop w:val="0"/>
                      <w:marBottom w:val="0"/>
                      <w:divBdr>
                        <w:top w:val="none" w:sz="0" w:space="0" w:color="auto"/>
                        <w:left w:val="none" w:sz="0" w:space="0" w:color="auto"/>
                        <w:bottom w:val="none" w:sz="0" w:space="0" w:color="auto"/>
                        <w:right w:val="none" w:sz="0" w:space="0" w:color="auto"/>
                      </w:divBdr>
                      <w:divsChild>
                        <w:div w:id="1671103361">
                          <w:marLeft w:val="0"/>
                          <w:marRight w:val="0"/>
                          <w:marTop w:val="0"/>
                          <w:marBottom w:val="0"/>
                          <w:divBdr>
                            <w:top w:val="none" w:sz="0" w:space="0" w:color="auto"/>
                            <w:left w:val="none" w:sz="0" w:space="0" w:color="auto"/>
                            <w:bottom w:val="none" w:sz="0" w:space="0" w:color="auto"/>
                            <w:right w:val="none" w:sz="0" w:space="0" w:color="auto"/>
                          </w:divBdr>
                          <w:divsChild>
                            <w:div w:id="836311001">
                              <w:marLeft w:val="0"/>
                              <w:marRight w:val="0"/>
                              <w:marTop w:val="0"/>
                              <w:marBottom w:val="0"/>
                              <w:divBdr>
                                <w:top w:val="none" w:sz="0" w:space="0" w:color="auto"/>
                                <w:left w:val="none" w:sz="0" w:space="0" w:color="auto"/>
                                <w:bottom w:val="none" w:sz="0" w:space="0" w:color="auto"/>
                                <w:right w:val="none" w:sz="0" w:space="0" w:color="auto"/>
                              </w:divBdr>
                              <w:divsChild>
                                <w:div w:id="1500542428">
                                  <w:marLeft w:val="0"/>
                                  <w:marRight w:val="0"/>
                                  <w:marTop w:val="0"/>
                                  <w:marBottom w:val="0"/>
                                  <w:divBdr>
                                    <w:top w:val="none" w:sz="0" w:space="0" w:color="auto"/>
                                    <w:left w:val="none" w:sz="0" w:space="0" w:color="auto"/>
                                    <w:bottom w:val="none" w:sz="0" w:space="0" w:color="auto"/>
                                    <w:right w:val="none" w:sz="0" w:space="0" w:color="auto"/>
                                  </w:divBdr>
                                  <w:divsChild>
                                    <w:div w:id="4709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08099">
          <w:marLeft w:val="0"/>
          <w:marRight w:val="0"/>
          <w:marTop w:val="0"/>
          <w:marBottom w:val="0"/>
          <w:divBdr>
            <w:top w:val="none" w:sz="0" w:space="0" w:color="auto"/>
            <w:left w:val="none" w:sz="0" w:space="0" w:color="auto"/>
            <w:bottom w:val="none" w:sz="0" w:space="0" w:color="auto"/>
            <w:right w:val="none" w:sz="0" w:space="0" w:color="auto"/>
          </w:divBdr>
          <w:divsChild>
            <w:div w:id="1904019562">
              <w:marLeft w:val="0"/>
              <w:marRight w:val="0"/>
              <w:marTop w:val="0"/>
              <w:marBottom w:val="0"/>
              <w:divBdr>
                <w:top w:val="none" w:sz="0" w:space="0" w:color="auto"/>
                <w:left w:val="none" w:sz="0" w:space="0" w:color="auto"/>
                <w:bottom w:val="none" w:sz="0" w:space="0" w:color="auto"/>
                <w:right w:val="none" w:sz="0" w:space="0" w:color="auto"/>
              </w:divBdr>
              <w:divsChild>
                <w:div w:id="113252683">
                  <w:marLeft w:val="0"/>
                  <w:marRight w:val="0"/>
                  <w:marTop w:val="0"/>
                  <w:marBottom w:val="0"/>
                  <w:divBdr>
                    <w:top w:val="none" w:sz="0" w:space="0" w:color="auto"/>
                    <w:left w:val="none" w:sz="0" w:space="0" w:color="auto"/>
                    <w:bottom w:val="none" w:sz="0" w:space="0" w:color="auto"/>
                    <w:right w:val="none" w:sz="0" w:space="0" w:color="auto"/>
                  </w:divBdr>
                  <w:divsChild>
                    <w:div w:id="17048505">
                      <w:marLeft w:val="0"/>
                      <w:marRight w:val="0"/>
                      <w:marTop w:val="0"/>
                      <w:marBottom w:val="0"/>
                      <w:divBdr>
                        <w:top w:val="none" w:sz="0" w:space="0" w:color="auto"/>
                        <w:left w:val="none" w:sz="0" w:space="0" w:color="auto"/>
                        <w:bottom w:val="none" w:sz="0" w:space="0" w:color="auto"/>
                        <w:right w:val="none" w:sz="0" w:space="0" w:color="auto"/>
                      </w:divBdr>
                      <w:divsChild>
                        <w:div w:id="1335260765">
                          <w:marLeft w:val="0"/>
                          <w:marRight w:val="0"/>
                          <w:marTop w:val="0"/>
                          <w:marBottom w:val="0"/>
                          <w:divBdr>
                            <w:top w:val="none" w:sz="0" w:space="0" w:color="auto"/>
                            <w:left w:val="none" w:sz="0" w:space="0" w:color="auto"/>
                            <w:bottom w:val="none" w:sz="0" w:space="0" w:color="auto"/>
                            <w:right w:val="none" w:sz="0" w:space="0" w:color="auto"/>
                          </w:divBdr>
                          <w:divsChild>
                            <w:div w:id="982780951">
                              <w:marLeft w:val="0"/>
                              <w:marRight w:val="0"/>
                              <w:marTop w:val="0"/>
                              <w:marBottom w:val="0"/>
                              <w:divBdr>
                                <w:top w:val="none" w:sz="0" w:space="0" w:color="auto"/>
                                <w:left w:val="none" w:sz="0" w:space="0" w:color="auto"/>
                                <w:bottom w:val="none" w:sz="0" w:space="0" w:color="auto"/>
                                <w:right w:val="none" w:sz="0" w:space="0" w:color="auto"/>
                              </w:divBdr>
                              <w:divsChild>
                                <w:div w:id="1234504437">
                                  <w:marLeft w:val="0"/>
                                  <w:marRight w:val="0"/>
                                  <w:marTop w:val="0"/>
                                  <w:marBottom w:val="0"/>
                                  <w:divBdr>
                                    <w:top w:val="none" w:sz="0" w:space="0" w:color="auto"/>
                                    <w:left w:val="none" w:sz="0" w:space="0" w:color="auto"/>
                                    <w:bottom w:val="none" w:sz="0" w:space="0" w:color="auto"/>
                                    <w:right w:val="none" w:sz="0" w:space="0" w:color="auto"/>
                                  </w:divBdr>
                                  <w:divsChild>
                                    <w:div w:id="1401558473">
                                      <w:marLeft w:val="0"/>
                                      <w:marRight w:val="0"/>
                                      <w:marTop w:val="0"/>
                                      <w:marBottom w:val="0"/>
                                      <w:divBdr>
                                        <w:top w:val="none" w:sz="0" w:space="0" w:color="auto"/>
                                        <w:left w:val="none" w:sz="0" w:space="0" w:color="auto"/>
                                        <w:bottom w:val="none" w:sz="0" w:space="0" w:color="auto"/>
                                        <w:right w:val="none" w:sz="0" w:space="0" w:color="auto"/>
                                      </w:divBdr>
                                      <w:divsChild>
                                        <w:div w:id="14580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3005">
                                  <w:marLeft w:val="0"/>
                                  <w:marRight w:val="0"/>
                                  <w:marTop w:val="0"/>
                                  <w:marBottom w:val="0"/>
                                  <w:divBdr>
                                    <w:top w:val="none" w:sz="0" w:space="0" w:color="auto"/>
                                    <w:left w:val="none" w:sz="0" w:space="0" w:color="auto"/>
                                    <w:bottom w:val="none" w:sz="0" w:space="0" w:color="auto"/>
                                    <w:right w:val="none" w:sz="0" w:space="0" w:color="auto"/>
                                  </w:divBdr>
                                  <w:divsChild>
                                    <w:div w:id="2002002439">
                                      <w:marLeft w:val="0"/>
                                      <w:marRight w:val="0"/>
                                      <w:marTop w:val="0"/>
                                      <w:marBottom w:val="0"/>
                                      <w:divBdr>
                                        <w:top w:val="none" w:sz="0" w:space="0" w:color="auto"/>
                                        <w:left w:val="none" w:sz="0" w:space="0" w:color="auto"/>
                                        <w:bottom w:val="none" w:sz="0" w:space="0" w:color="auto"/>
                                        <w:right w:val="none" w:sz="0" w:space="0" w:color="auto"/>
                                      </w:divBdr>
                                      <w:divsChild>
                                        <w:div w:id="17019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2661">
                                  <w:marLeft w:val="0"/>
                                  <w:marRight w:val="0"/>
                                  <w:marTop w:val="0"/>
                                  <w:marBottom w:val="0"/>
                                  <w:divBdr>
                                    <w:top w:val="none" w:sz="0" w:space="0" w:color="auto"/>
                                    <w:left w:val="none" w:sz="0" w:space="0" w:color="auto"/>
                                    <w:bottom w:val="none" w:sz="0" w:space="0" w:color="auto"/>
                                    <w:right w:val="none" w:sz="0" w:space="0" w:color="auto"/>
                                  </w:divBdr>
                                  <w:divsChild>
                                    <w:div w:id="1267157971">
                                      <w:marLeft w:val="0"/>
                                      <w:marRight w:val="0"/>
                                      <w:marTop w:val="0"/>
                                      <w:marBottom w:val="0"/>
                                      <w:divBdr>
                                        <w:top w:val="none" w:sz="0" w:space="0" w:color="auto"/>
                                        <w:left w:val="none" w:sz="0" w:space="0" w:color="auto"/>
                                        <w:bottom w:val="none" w:sz="0" w:space="0" w:color="auto"/>
                                        <w:right w:val="none" w:sz="0" w:space="0" w:color="auto"/>
                                      </w:divBdr>
                                      <w:divsChild>
                                        <w:div w:id="18351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421946">
          <w:marLeft w:val="0"/>
          <w:marRight w:val="0"/>
          <w:marTop w:val="0"/>
          <w:marBottom w:val="0"/>
          <w:divBdr>
            <w:top w:val="none" w:sz="0" w:space="0" w:color="auto"/>
            <w:left w:val="none" w:sz="0" w:space="0" w:color="auto"/>
            <w:bottom w:val="none" w:sz="0" w:space="0" w:color="auto"/>
            <w:right w:val="none" w:sz="0" w:space="0" w:color="auto"/>
          </w:divBdr>
          <w:divsChild>
            <w:div w:id="897935671">
              <w:marLeft w:val="0"/>
              <w:marRight w:val="0"/>
              <w:marTop w:val="0"/>
              <w:marBottom w:val="0"/>
              <w:divBdr>
                <w:top w:val="none" w:sz="0" w:space="0" w:color="auto"/>
                <w:left w:val="none" w:sz="0" w:space="0" w:color="auto"/>
                <w:bottom w:val="none" w:sz="0" w:space="0" w:color="auto"/>
                <w:right w:val="none" w:sz="0" w:space="0" w:color="auto"/>
              </w:divBdr>
              <w:divsChild>
                <w:div w:id="7296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9641">
      <w:bodyDiv w:val="1"/>
      <w:marLeft w:val="0"/>
      <w:marRight w:val="0"/>
      <w:marTop w:val="0"/>
      <w:marBottom w:val="0"/>
      <w:divBdr>
        <w:top w:val="none" w:sz="0" w:space="0" w:color="auto"/>
        <w:left w:val="none" w:sz="0" w:space="0" w:color="auto"/>
        <w:bottom w:val="none" w:sz="0" w:space="0" w:color="auto"/>
        <w:right w:val="none" w:sz="0" w:space="0" w:color="auto"/>
      </w:divBdr>
      <w:divsChild>
        <w:div w:id="1009331123">
          <w:marLeft w:val="0"/>
          <w:marRight w:val="0"/>
          <w:marTop w:val="0"/>
          <w:marBottom w:val="0"/>
          <w:divBdr>
            <w:top w:val="none" w:sz="0" w:space="0" w:color="auto"/>
            <w:left w:val="none" w:sz="0" w:space="0" w:color="auto"/>
            <w:bottom w:val="none" w:sz="0" w:space="0" w:color="auto"/>
            <w:right w:val="none" w:sz="0" w:space="0" w:color="auto"/>
          </w:divBdr>
          <w:divsChild>
            <w:div w:id="1120682293">
              <w:marLeft w:val="0"/>
              <w:marRight w:val="0"/>
              <w:marTop w:val="0"/>
              <w:marBottom w:val="0"/>
              <w:divBdr>
                <w:top w:val="none" w:sz="0" w:space="0" w:color="auto"/>
                <w:left w:val="none" w:sz="0" w:space="0" w:color="auto"/>
                <w:bottom w:val="none" w:sz="0" w:space="0" w:color="auto"/>
                <w:right w:val="none" w:sz="0" w:space="0" w:color="auto"/>
              </w:divBdr>
              <w:divsChild>
                <w:div w:id="668168939">
                  <w:marLeft w:val="0"/>
                  <w:marRight w:val="0"/>
                  <w:marTop w:val="0"/>
                  <w:marBottom w:val="0"/>
                  <w:divBdr>
                    <w:top w:val="none" w:sz="0" w:space="0" w:color="auto"/>
                    <w:left w:val="none" w:sz="0" w:space="0" w:color="auto"/>
                    <w:bottom w:val="none" w:sz="0" w:space="0" w:color="auto"/>
                    <w:right w:val="none" w:sz="0" w:space="0" w:color="auto"/>
                  </w:divBdr>
                  <w:divsChild>
                    <w:div w:id="10493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0041">
          <w:marLeft w:val="0"/>
          <w:marRight w:val="0"/>
          <w:marTop w:val="0"/>
          <w:marBottom w:val="0"/>
          <w:divBdr>
            <w:top w:val="none" w:sz="0" w:space="0" w:color="auto"/>
            <w:left w:val="none" w:sz="0" w:space="0" w:color="auto"/>
            <w:bottom w:val="none" w:sz="0" w:space="0" w:color="auto"/>
            <w:right w:val="none" w:sz="0" w:space="0" w:color="auto"/>
          </w:divBdr>
          <w:divsChild>
            <w:div w:id="266498788">
              <w:marLeft w:val="0"/>
              <w:marRight w:val="0"/>
              <w:marTop w:val="0"/>
              <w:marBottom w:val="0"/>
              <w:divBdr>
                <w:top w:val="none" w:sz="0" w:space="0" w:color="auto"/>
                <w:left w:val="none" w:sz="0" w:space="0" w:color="auto"/>
                <w:bottom w:val="none" w:sz="0" w:space="0" w:color="auto"/>
                <w:right w:val="none" w:sz="0" w:space="0" w:color="auto"/>
              </w:divBdr>
              <w:divsChild>
                <w:div w:id="2096517072">
                  <w:marLeft w:val="0"/>
                  <w:marRight w:val="0"/>
                  <w:marTop w:val="0"/>
                  <w:marBottom w:val="0"/>
                  <w:divBdr>
                    <w:top w:val="none" w:sz="0" w:space="0" w:color="auto"/>
                    <w:left w:val="none" w:sz="0" w:space="0" w:color="auto"/>
                    <w:bottom w:val="none" w:sz="0" w:space="0" w:color="auto"/>
                    <w:right w:val="none" w:sz="0" w:space="0" w:color="auto"/>
                  </w:divBdr>
                  <w:divsChild>
                    <w:div w:id="1126050135">
                      <w:marLeft w:val="0"/>
                      <w:marRight w:val="0"/>
                      <w:marTop w:val="0"/>
                      <w:marBottom w:val="0"/>
                      <w:divBdr>
                        <w:top w:val="none" w:sz="0" w:space="0" w:color="auto"/>
                        <w:left w:val="none" w:sz="0" w:space="0" w:color="auto"/>
                        <w:bottom w:val="none" w:sz="0" w:space="0" w:color="auto"/>
                        <w:right w:val="none" w:sz="0" w:space="0" w:color="auto"/>
                      </w:divBdr>
                      <w:divsChild>
                        <w:div w:id="1344431930">
                          <w:marLeft w:val="0"/>
                          <w:marRight w:val="0"/>
                          <w:marTop w:val="0"/>
                          <w:marBottom w:val="0"/>
                          <w:divBdr>
                            <w:top w:val="none" w:sz="0" w:space="0" w:color="auto"/>
                            <w:left w:val="none" w:sz="0" w:space="0" w:color="auto"/>
                            <w:bottom w:val="none" w:sz="0" w:space="0" w:color="auto"/>
                            <w:right w:val="none" w:sz="0" w:space="0" w:color="auto"/>
                          </w:divBdr>
                          <w:divsChild>
                            <w:div w:id="624195734">
                              <w:marLeft w:val="0"/>
                              <w:marRight w:val="0"/>
                              <w:marTop w:val="0"/>
                              <w:marBottom w:val="0"/>
                              <w:divBdr>
                                <w:top w:val="none" w:sz="0" w:space="0" w:color="auto"/>
                                <w:left w:val="none" w:sz="0" w:space="0" w:color="auto"/>
                                <w:bottom w:val="none" w:sz="0" w:space="0" w:color="auto"/>
                                <w:right w:val="none" w:sz="0" w:space="0" w:color="auto"/>
                              </w:divBdr>
                              <w:divsChild>
                                <w:div w:id="1297947601">
                                  <w:marLeft w:val="0"/>
                                  <w:marRight w:val="0"/>
                                  <w:marTop w:val="0"/>
                                  <w:marBottom w:val="0"/>
                                  <w:divBdr>
                                    <w:top w:val="none" w:sz="0" w:space="0" w:color="auto"/>
                                    <w:left w:val="none" w:sz="0" w:space="0" w:color="auto"/>
                                    <w:bottom w:val="none" w:sz="0" w:space="0" w:color="auto"/>
                                    <w:right w:val="none" w:sz="0" w:space="0" w:color="auto"/>
                                  </w:divBdr>
                                  <w:divsChild>
                                    <w:div w:id="385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303218">
          <w:marLeft w:val="0"/>
          <w:marRight w:val="0"/>
          <w:marTop w:val="0"/>
          <w:marBottom w:val="0"/>
          <w:divBdr>
            <w:top w:val="none" w:sz="0" w:space="0" w:color="auto"/>
            <w:left w:val="none" w:sz="0" w:space="0" w:color="auto"/>
            <w:bottom w:val="none" w:sz="0" w:space="0" w:color="auto"/>
            <w:right w:val="none" w:sz="0" w:space="0" w:color="auto"/>
          </w:divBdr>
          <w:divsChild>
            <w:div w:id="40710961">
              <w:marLeft w:val="0"/>
              <w:marRight w:val="0"/>
              <w:marTop w:val="0"/>
              <w:marBottom w:val="0"/>
              <w:divBdr>
                <w:top w:val="none" w:sz="0" w:space="0" w:color="auto"/>
                <w:left w:val="none" w:sz="0" w:space="0" w:color="auto"/>
                <w:bottom w:val="none" w:sz="0" w:space="0" w:color="auto"/>
                <w:right w:val="none" w:sz="0" w:space="0" w:color="auto"/>
              </w:divBdr>
              <w:divsChild>
                <w:div w:id="1167596906">
                  <w:marLeft w:val="0"/>
                  <w:marRight w:val="0"/>
                  <w:marTop w:val="0"/>
                  <w:marBottom w:val="0"/>
                  <w:divBdr>
                    <w:top w:val="none" w:sz="0" w:space="0" w:color="auto"/>
                    <w:left w:val="none" w:sz="0" w:space="0" w:color="auto"/>
                    <w:bottom w:val="none" w:sz="0" w:space="0" w:color="auto"/>
                    <w:right w:val="none" w:sz="0" w:space="0" w:color="auto"/>
                  </w:divBdr>
                  <w:divsChild>
                    <w:div w:id="10689149">
                      <w:marLeft w:val="0"/>
                      <w:marRight w:val="0"/>
                      <w:marTop w:val="0"/>
                      <w:marBottom w:val="0"/>
                      <w:divBdr>
                        <w:top w:val="none" w:sz="0" w:space="0" w:color="auto"/>
                        <w:left w:val="none" w:sz="0" w:space="0" w:color="auto"/>
                        <w:bottom w:val="none" w:sz="0" w:space="0" w:color="auto"/>
                        <w:right w:val="none" w:sz="0" w:space="0" w:color="auto"/>
                      </w:divBdr>
                      <w:divsChild>
                        <w:div w:id="1068722287">
                          <w:marLeft w:val="0"/>
                          <w:marRight w:val="0"/>
                          <w:marTop w:val="0"/>
                          <w:marBottom w:val="0"/>
                          <w:divBdr>
                            <w:top w:val="none" w:sz="0" w:space="0" w:color="auto"/>
                            <w:left w:val="none" w:sz="0" w:space="0" w:color="auto"/>
                            <w:bottom w:val="none" w:sz="0" w:space="0" w:color="auto"/>
                            <w:right w:val="none" w:sz="0" w:space="0" w:color="auto"/>
                          </w:divBdr>
                          <w:divsChild>
                            <w:div w:id="34157957">
                              <w:marLeft w:val="0"/>
                              <w:marRight w:val="0"/>
                              <w:marTop w:val="0"/>
                              <w:marBottom w:val="0"/>
                              <w:divBdr>
                                <w:top w:val="none" w:sz="0" w:space="0" w:color="auto"/>
                                <w:left w:val="none" w:sz="0" w:space="0" w:color="auto"/>
                                <w:bottom w:val="none" w:sz="0" w:space="0" w:color="auto"/>
                                <w:right w:val="none" w:sz="0" w:space="0" w:color="auto"/>
                              </w:divBdr>
                              <w:divsChild>
                                <w:div w:id="706638378">
                                  <w:marLeft w:val="0"/>
                                  <w:marRight w:val="0"/>
                                  <w:marTop w:val="0"/>
                                  <w:marBottom w:val="0"/>
                                  <w:divBdr>
                                    <w:top w:val="none" w:sz="0" w:space="0" w:color="auto"/>
                                    <w:left w:val="none" w:sz="0" w:space="0" w:color="auto"/>
                                    <w:bottom w:val="none" w:sz="0" w:space="0" w:color="auto"/>
                                    <w:right w:val="none" w:sz="0" w:space="0" w:color="auto"/>
                                  </w:divBdr>
                                  <w:divsChild>
                                    <w:div w:id="256602655">
                                      <w:marLeft w:val="0"/>
                                      <w:marRight w:val="0"/>
                                      <w:marTop w:val="0"/>
                                      <w:marBottom w:val="0"/>
                                      <w:divBdr>
                                        <w:top w:val="none" w:sz="0" w:space="0" w:color="auto"/>
                                        <w:left w:val="none" w:sz="0" w:space="0" w:color="auto"/>
                                        <w:bottom w:val="none" w:sz="0" w:space="0" w:color="auto"/>
                                        <w:right w:val="none" w:sz="0" w:space="0" w:color="auto"/>
                                      </w:divBdr>
                                      <w:divsChild>
                                        <w:div w:id="18228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4645">
                                  <w:marLeft w:val="0"/>
                                  <w:marRight w:val="0"/>
                                  <w:marTop w:val="0"/>
                                  <w:marBottom w:val="0"/>
                                  <w:divBdr>
                                    <w:top w:val="none" w:sz="0" w:space="0" w:color="auto"/>
                                    <w:left w:val="none" w:sz="0" w:space="0" w:color="auto"/>
                                    <w:bottom w:val="none" w:sz="0" w:space="0" w:color="auto"/>
                                    <w:right w:val="none" w:sz="0" w:space="0" w:color="auto"/>
                                  </w:divBdr>
                                  <w:divsChild>
                                    <w:div w:id="1927183716">
                                      <w:marLeft w:val="0"/>
                                      <w:marRight w:val="0"/>
                                      <w:marTop w:val="0"/>
                                      <w:marBottom w:val="0"/>
                                      <w:divBdr>
                                        <w:top w:val="none" w:sz="0" w:space="0" w:color="auto"/>
                                        <w:left w:val="none" w:sz="0" w:space="0" w:color="auto"/>
                                        <w:bottom w:val="none" w:sz="0" w:space="0" w:color="auto"/>
                                        <w:right w:val="none" w:sz="0" w:space="0" w:color="auto"/>
                                      </w:divBdr>
                                      <w:divsChild>
                                        <w:div w:id="17742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6285">
                                  <w:marLeft w:val="0"/>
                                  <w:marRight w:val="0"/>
                                  <w:marTop w:val="0"/>
                                  <w:marBottom w:val="0"/>
                                  <w:divBdr>
                                    <w:top w:val="none" w:sz="0" w:space="0" w:color="auto"/>
                                    <w:left w:val="none" w:sz="0" w:space="0" w:color="auto"/>
                                    <w:bottom w:val="none" w:sz="0" w:space="0" w:color="auto"/>
                                    <w:right w:val="none" w:sz="0" w:space="0" w:color="auto"/>
                                  </w:divBdr>
                                  <w:divsChild>
                                    <w:div w:id="2048333959">
                                      <w:marLeft w:val="0"/>
                                      <w:marRight w:val="0"/>
                                      <w:marTop w:val="0"/>
                                      <w:marBottom w:val="0"/>
                                      <w:divBdr>
                                        <w:top w:val="none" w:sz="0" w:space="0" w:color="auto"/>
                                        <w:left w:val="none" w:sz="0" w:space="0" w:color="auto"/>
                                        <w:bottom w:val="none" w:sz="0" w:space="0" w:color="auto"/>
                                        <w:right w:val="none" w:sz="0" w:space="0" w:color="auto"/>
                                      </w:divBdr>
                                      <w:divsChild>
                                        <w:div w:id="9389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939591">
          <w:marLeft w:val="0"/>
          <w:marRight w:val="0"/>
          <w:marTop w:val="0"/>
          <w:marBottom w:val="0"/>
          <w:divBdr>
            <w:top w:val="none" w:sz="0" w:space="0" w:color="auto"/>
            <w:left w:val="none" w:sz="0" w:space="0" w:color="auto"/>
            <w:bottom w:val="none" w:sz="0" w:space="0" w:color="auto"/>
            <w:right w:val="none" w:sz="0" w:space="0" w:color="auto"/>
          </w:divBdr>
          <w:divsChild>
            <w:div w:id="410548019">
              <w:marLeft w:val="0"/>
              <w:marRight w:val="0"/>
              <w:marTop w:val="0"/>
              <w:marBottom w:val="0"/>
              <w:divBdr>
                <w:top w:val="none" w:sz="0" w:space="0" w:color="auto"/>
                <w:left w:val="none" w:sz="0" w:space="0" w:color="auto"/>
                <w:bottom w:val="none" w:sz="0" w:space="0" w:color="auto"/>
                <w:right w:val="none" w:sz="0" w:space="0" w:color="auto"/>
              </w:divBdr>
              <w:divsChild>
                <w:div w:id="6103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 TargetMode="External"/><Relationship Id="rId18" Type="http://schemas.openxmlformats.org/officeDocument/2006/relationships/hyperlink" Target="http://www.uamodna.com/articles/mayk-yogansen-u-carstvi-tiney-budu-rozmovlyaty-ukrayinsjkoy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javascript://" TargetMode="External"/><Relationship Id="rId17" Type="http://schemas.openxmlformats.org/officeDocument/2006/relationships/hyperlink" Target="http://www.uamodna.com/articles/oleksandr-olesj-ne-sliv-meni-a-stril-krylatyh-vognyanyh-ya-hochu-vam-pro-ridnyy-kray-kazatj/"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http://www.uamodna.com/articles/oksana-petrusenko-etalon-nashoyi-vokaljnoyi-shkoly/" TargetMode="External"/><Relationship Id="rId4" Type="http://schemas.openxmlformats.org/officeDocument/2006/relationships/webSettings" Target="webSettings.xml"/><Relationship Id="rId9" Type="http://schemas.openxmlformats.org/officeDocument/2006/relationships/hyperlink" Target="http://www.uamodna.com/articles/istoriyi-kohannya-vydatnyh-ukrayinciv-kozaky-hmeljnycjki-ta-yihni-fataljni-druzhyny/" TargetMode="External"/><Relationship Id="rId14" Type="http://schemas.openxmlformats.org/officeDocument/2006/relationships/hyperlink" Target="javascrip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73AA3-CCD3-402B-82A4-1E89940D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1752</Words>
  <Characters>9991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2016-01-11T13:57:00Z</cp:lastPrinted>
  <dcterms:created xsi:type="dcterms:W3CDTF">2016-01-11T13:19:00Z</dcterms:created>
  <dcterms:modified xsi:type="dcterms:W3CDTF">2016-01-11T14:31:00Z</dcterms:modified>
</cp:coreProperties>
</file>